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FD70C1" w:rsidP="00FD70C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мая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E15A7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FD70C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FD70C1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4D023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1820B0" w:rsidRDefault="004D0233" w:rsidP="004D02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FD70C1">
        <w:rPr>
          <w:rFonts w:ascii="Times New Roman" w:hAnsi="Times New Roman" w:cs="Times New Roman"/>
          <w:sz w:val="28"/>
          <w:szCs w:val="28"/>
        </w:rPr>
        <w:t>20</w:t>
      </w:r>
      <w:r w:rsidR="00106FEC">
        <w:rPr>
          <w:rFonts w:ascii="Times New Roman" w:hAnsi="Times New Roman" w:cs="Times New Roman"/>
          <w:sz w:val="28"/>
          <w:szCs w:val="28"/>
        </w:rPr>
        <w:t xml:space="preserve"> </w:t>
      </w:r>
      <w:r w:rsidR="00FD70C1">
        <w:rPr>
          <w:rFonts w:ascii="Times New Roman" w:hAnsi="Times New Roman" w:cs="Times New Roman"/>
          <w:sz w:val="28"/>
          <w:szCs w:val="28"/>
        </w:rPr>
        <w:t>ма</w:t>
      </w:r>
      <w:r w:rsidR="00106FEC">
        <w:rPr>
          <w:rFonts w:ascii="Times New Roman" w:hAnsi="Times New Roman" w:cs="Times New Roman"/>
          <w:sz w:val="28"/>
          <w:szCs w:val="28"/>
        </w:rPr>
        <w:t>я</w:t>
      </w:r>
      <w:r w:rsidRPr="00E816BD"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E816BD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</w:t>
      </w:r>
      <w:r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Pr="009F50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вопрос</w:t>
      </w:r>
      <w:r w:rsidR="001820B0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</w:t>
      </w:r>
      <w:r w:rsidRPr="00101388">
        <w:rPr>
          <w:rFonts w:ascii="Times New Roman" w:hAnsi="Times New Roman" w:cs="Times New Roman"/>
          <w:sz w:val="28"/>
          <w:szCs w:val="28"/>
        </w:rPr>
        <w:t>в части</w:t>
      </w:r>
      <w:r w:rsidR="001820B0">
        <w:rPr>
          <w:rFonts w:ascii="Times New Roman" w:hAnsi="Times New Roman" w:cs="Times New Roman"/>
          <w:sz w:val="28"/>
          <w:szCs w:val="28"/>
        </w:rPr>
        <w:t>:</w:t>
      </w:r>
    </w:p>
    <w:p w:rsidR="00FD70C1" w:rsidRPr="00FD70C1" w:rsidRDefault="00FD70C1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FD70C1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первого типа (Ж-1/14), с исключением из зоны внешнего транспорта (ВТ/01), земельного участка с кадастровым номером 08:14:030542:1637 площадью 600 </w:t>
      </w:r>
      <w:proofErr w:type="spellStart"/>
      <w:r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D70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="00182525" w:rsidRPr="00FD70C1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="00182525">
        <w:rPr>
          <w:rFonts w:ascii="Times New Roman" w:hAnsi="Times New Roman" w:cs="Times New Roman"/>
          <w:sz w:val="28"/>
          <w:szCs w:val="28"/>
        </w:rPr>
        <w:t xml:space="preserve"> </w:t>
      </w:r>
      <w:r w:rsidRPr="00FD70C1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Pr="00FD70C1"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 w:rsidRPr="00FD70C1">
        <w:rPr>
          <w:rFonts w:ascii="Times New Roman" w:hAnsi="Times New Roman" w:cs="Times New Roman"/>
          <w:sz w:val="28"/>
          <w:szCs w:val="28"/>
        </w:rPr>
        <w:t>, № 23 «Д»;</w:t>
      </w:r>
    </w:p>
    <w:p w:rsidR="00FD70C1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общественно-деловой застройки (ОД/09), с исключением из зоны многофункциональной застройки (ОЖ/04), земельного участка с кадастровым номером 08:14:030531:1030 площадью 1316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Pr="00FD70C1">
        <w:rPr>
          <w:rFonts w:ascii="Times New Roman" w:hAnsi="Times New Roman" w:cs="Times New Roman"/>
          <w:sz w:val="28"/>
          <w:szCs w:val="28"/>
        </w:rPr>
        <w:t>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0C1" w:rsidRPr="00FD70C1">
        <w:rPr>
          <w:rFonts w:ascii="Times New Roman" w:hAnsi="Times New Roman" w:cs="Times New Roman"/>
          <w:sz w:val="28"/>
          <w:szCs w:val="28"/>
        </w:rPr>
        <w:t>город Элиста, ул. А.С. Пушкина, № 24;</w:t>
      </w:r>
    </w:p>
    <w:p w:rsidR="00FD70C1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скверов, бульваров и площадей (Р-2/02), земельного участка площадью 118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Pr="00FD70C1">
        <w:rPr>
          <w:rFonts w:ascii="Times New Roman" w:hAnsi="Times New Roman" w:cs="Times New Roman"/>
          <w:sz w:val="28"/>
          <w:szCs w:val="28"/>
        </w:rPr>
        <w:t>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город Элиста, ул. В.И. Ленина, № 329; </w:t>
      </w:r>
    </w:p>
    <w:p w:rsidR="00FD70C1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(КТ), с исключением из зоны размещения объектов социальной сферы (ОС/41), земельного участка с кадастровым номером 08:14:032501:11, площадью 1831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АТО «Город Шахмат»;</w:t>
      </w:r>
    </w:p>
    <w:p w:rsidR="00FD70C1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сельскохозяйственного использования (СХ-1), с исключением из зоны жилой застройки первого типа (Ж-1/17), земельного участка площадью 3061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</w:t>
      </w:r>
      <w:r w:rsidRPr="00FD70C1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FD70C1" w:rsidRPr="00FD70C1">
        <w:rPr>
          <w:rFonts w:ascii="Times New Roman" w:hAnsi="Times New Roman" w:cs="Times New Roman"/>
          <w:sz w:val="28"/>
          <w:szCs w:val="28"/>
        </w:rPr>
        <w:t>город Элиста, восточнее дома № 40 улицы Титова;</w:t>
      </w:r>
    </w:p>
    <w:p w:rsidR="00FD70C1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сельскохозяйственного использования (СХ-1), с исключением из производственно-коммунальной зоны второго типа (П-2/01), земельного участка с кадастровым номером 08:14:020101:316 площадью 15000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>., расположенного по адресному ориентиру: Республика Калмыкия, город Элиста, северная промышленная зона-2;</w:t>
      </w:r>
    </w:p>
    <w:p w:rsidR="00FD70C1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объектов социальной сферы (ОС/10), с исключением из зоны коммерческой (торговой) застройки (КТ/04), земельного участка с кадастровым номером 08:14:030318:48 площадью 4139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им.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Хочинова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 А.П., №77;</w:t>
      </w:r>
    </w:p>
    <w:p w:rsidR="00FD70C1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коммерческой (торговой) застройки (КТ/02), с исключением из производственно-коммунальной </w:t>
      </w:r>
      <w:proofErr w:type="gramStart"/>
      <w:r w:rsidR="00FD70C1" w:rsidRPr="00FD70C1">
        <w:rPr>
          <w:rFonts w:ascii="Times New Roman" w:hAnsi="Times New Roman" w:cs="Times New Roman"/>
          <w:sz w:val="28"/>
          <w:szCs w:val="28"/>
        </w:rPr>
        <w:t>зоны  (</w:t>
      </w:r>
      <w:proofErr w:type="gram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П-1/08), земельного участка с кадастровым номером 08:14:030210:710 площадью 800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Сарпинская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, № 1 «В»; </w:t>
      </w:r>
    </w:p>
    <w:p w:rsidR="00FD70C1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общественно-деловой застройки (ОД/08), с исключением из зоны общественных парков (Р-1), земельного участка с кадастровым номером 08:14:030538:267, площадью 600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 xml:space="preserve">., расположенного по адресу: Республика Калмыкия, город Элиста, проспект им. О.И.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Городовикова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>, №1 «Б»;</w:t>
      </w:r>
    </w:p>
    <w:p w:rsidR="00106FEC" w:rsidRPr="00FD70C1" w:rsidRDefault="00182525" w:rsidP="00FD70C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FD70C1" w:rsidRPr="00FD70C1">
        <w:rPr>
          <w:rFonts w:ascii="Times New Roman" w:hAnsi="Times New Roman" w:cs="Times New Roman"/>
          <w:sz w:val="28"/>
          <w:szCs w:val="28"/>
        </w:rPr>
        <w:t xml:space="preserve">включения в зону жилой застройки второго типа (Ж-2/13/1), с исключением из производственно-коммунальной зоны (П-1/38), земельного участка с кадастровым номером: 08:14:030656:23, площадью 1700 кв. м., расположенного по адресу: Республика Калмыкия, город Элиста, 9 </w:t>
      </w:r>
      <w:proofErr w:type="spellStart"/>
      <w:r w:rsidR="00FD70C1" w:rsidRPr="00FD70C1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FD70C1" w:rsidRPr="00FD70C1">
        <w:rPr>
          <w:rFonts w:ascii="Times New Roman" w:hAnsi="Times New Roman" w:cs="Times New Roman"/>
          <w:sz w:val="28"/>
          <w:szCs w:val="28"/>
        </w:rPr>
        <w:t>. № 10.</w:t>
      </w:r>
    </w:p>
    <w:p w:rsidR="004D0233" w:rsidRPr="003612ED" w:rsidRDefault="001820B0" w:rsidP="001820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D0233" w:rsidRPr="003612ED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4D0233" w:rsidRPr="003612ED" w:rsidRDefault="003612ED" w:rsidP="003612E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0233" w:rsidRPr="003612ED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4D0233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4D0233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официальном сайте и информационных стендах Администрации города Элисты;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4D0233" w:rsidRPr="004D0233" w:rsidRDefault="004D0233" w:rsidP="004D0233">
      <w:pPr>
        <w:pStyle w:val="a4"/>
        <w:numPr>
          <w:ilvl w:val="0"/>
          <w:numId w:val="10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4D0233" w:rsidRP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4D0233" w:rsidRPr="003F2C58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 </w:t>
      </w:r>
      <w:r>
        <w:rPr>
          <w:rFonts w:ascii="Times New Roman" w:hAnsi="Times New Roman" w:cs="Times New Roman"/>
          <w:sz w:val="28"/>
          <w:szCs w:val="28"/>
        </w:rPr>
        <w:t xml:space="preserve">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82525">
        <w:rPr>
          <w:rFonts w:ascii="Times New Roman" w:hAnsi="Times New Roman" w:cs="Times New Roman"/>
          <w:sz w:val="28"/>
          <w:szCs w:val="28"/>
        </w:rPr>
        <w:t>14 мая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763A39">
        <w:rPr>
          <w:rFonts w:ascii="Times New Roman" w:hAnsi="Times New Roman" w:cs="Times New Roman"/>
          <w:sz w:val="28"/>
          <w:szCs w:val="28"/>
        </w:rPr>
        <w:t>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4D0233" w:rsidRPr="008C269F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82525">
        <w:rPr>
          <w:rFonts w:ascii="Times New Roman" w:hAnsi="Times New Roman" w:cs="Times New Roman"/>
          <w:sz w:val="28"/>
          <w:szCs w:val="28"/>
        </w:rPr>
        <w:t>16 мая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A120F">
        <w:rPr>
          <w:rFonts w:ascii="Times New Roman" w:hAnsi="Times New Roman" w:cs="Times New Roman"/>
          <w:sz w:val="28"/>
          <w:szCs w:val="28"/>
        </w:rPr>
        <w:t>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D0233" w:rsidRPr="00DB70B6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182525">
        <w:rPr>
          <w:rFonts w:ascii="Times New Roman" w:hAnsi="Times New Roman" w:cs="Times New Roman"/>
          <w:sz w:val="28"/>
          <w:szCs w:val="28"/>
        </w:rPr>
        <w:t>7 мая</w:t>
      </w:r>
      <w:r w:rsidR="001820B0" w:rsidRPr="001820B0">
        <w:rPr>
          <w:rFonts w:ascii="Times New Roman" w:hAnsi="Times New Roman" w:cs="Times New Roman"/>
          <w:sz w:val="28"/>
          <w:szCs w:val="28"/>
        </w:rPr>
        <w:t xml:space="preserve"> 2022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4D0233" w:rsidRDefault="004D0233" w:rsidP="004D023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D12E56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D12E56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D12E56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182525">
              <w:rPr>
                <w:rFonts w:ascii="Times New Roman" w:hAnsi="Times New Roman" w:cs="Times New Roman"/>
                <w:sz w:val="27"/>
                <w:szCs w:val="27"/>
              </w:rPr>
              <w:t>5 мая</w:t>
            </w:r>
            <w:r w:rsidR="001820B0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182525">
              <w:rPr>
                <w:rFonts w:ascii="Times New Roman" w:hAnsi="Times New Roman" w:cs="Times New Roman"/>
                <w:sz w:val="27"/>
                <w:szCs w:val="27"/>
              </w:rPr>
              <w:t>47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4D0233" w:rsidRPr="00F77F48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eastAsia="Arial Unicode MS" w:hAnsi="Times New Roman" w:cs="Times New Roman"/>
          <w:b/>
          <w:bCs/>
          <w:sz w:val="18"/>
          <w:szCs w:val="28"/>
        </w:rPr>
      </w:pPr>
    </w:p>
    <w:p w:rsidR="004D0233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4D0233" w:rsidRPr="00FA00D1" w:rsidRDefault="004D0233" w:rsidP="004D0233">
      <w:pPr>
        <w:spacing w:after="0" w:line="240" w:lineRule="auto"/>
        <w:contextualSpacing/>
        <w:jc w:val="center"/>
        <w:outlineLvl w:val="1"/>
        <w:rPr>
          <w:rFonts w:ascii="Times New Roman" w:hAnsi="Times New Roman" w:cs="Times New Roman"/>
          <w:b/>
          <w:bCs/>
          <w:iCs/>
          <w:sz w:val="14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4D0233" w:rsidRPr="001022E0" w:rsidTr="009C695E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4D0233" w:rsidRPr="001022E0" w:rsidRDefault="004D0233" w:rsidP="001820B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«__» 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820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4D0233" w:rsidRPr="001022E0" w:rsidRDefault="004D0233" w:rsidP="004D02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4D0233" w:rsidRPr="001022E0" w:rsidRDefault="004D0233" w:rsidP="009C69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4D0233" w:rsidRPr="001022E0" w:rsidTr="009C69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0233" w:rsidRPr="00730656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4D0233" w:rsidRDefault="004D0233" w:rsidP="004D0233">
            <w:pPr>
              <w:tabs>
                <w:tab w:val="left" w:pos="354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города Элисты</w:t>
            </w:r>
          </w:p>
          <w:p w:rsidR="004D0233" w:rsidRPr="00FA00D1" w:rsidRDefault="004D0233" w:rsidP="009C695E">
            <w:pPr>
              <w:tabs>
                <w:tab w:val="left" w:pos="354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14"/>
                <w:szCs w:val="28"/>
              </w:rPr>
            </w:pPr>
          </w:p>
        </w:tc>
      </w:tr>
    </w:tbl>
    <w:p w:rsidR="004D0233" w:rsidRPr="00101388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>
        <w:rPr>
          <w:rFonts w:ascii="Times New Roman" w:hAnsi="Times New Roman" w:cs="Times New Roman"/>
          <w:sz w:val="28"/>
          <w:szCs w:val="28"/>
        </w:rPr>
        <w:t>а публичных слушаний и заключения</w:t>
      </w:r>
      <w:r w:rsidRPr="0054311E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Pr="001022E0">
        <w:rPr>
          <w:rFonts w:ascii="Times New Roman" w:hAnsi="Times New Roman" w:cs="Times New Roman"/>
          <w:sz w:val="28"/>
          <w:szCs w:val="28"/>
        </w:rPr>
        <w:t>, предложени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022E0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</w:t>
      </w:r>
      <w:r w:rsidRPr="00101388">
        <w:rPr>
          <w:rFonts w:ascii="Times New Roman" w:hAnsi="Times New Roman" w:cs="Times New Roman"/>
          <w:sz w:val="28"/>
          <w:szCs w:val="28"/>
        </w:rPr>
        <w:t>руководствуясь статьей 20 Устава города Элисты,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388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4D0233" w:rsidRPr="00101388" w:rsidRDefault="004D0233" w:rsidP="004D023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0"/>
          <w:szCs w:val="28"/>
        </w:rPr>
      </w:pPr>
    </w:p>
    <w:p w:rsidR="004D0233" w:rsidRPr="00101388" w:rsidRDefault="00182525" w:rsidP="005B08C5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08C5">
        <w:rPr>
          <w:rFonts w:ascii="Times New Roman" w:hAnsi="Times New Roman" w:cs="Times New Roman"/>
          <w:sz w:val="28"/>
          <w:szCs w:val="28"/>
        </w:rPr>
        <w:t xml:space="preserve">. </w:t>
      </w:r>
      <w:r w:rsidR="004D0233" w:rsidRPr="00101388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</w:t>
      </w:r>
      <w:r w:rsidR="009A120F" w:rsidRPr="00101388">
        <w:rPr>
          <w:rFonts w:ascii="Times New Roman" w:hAnsi="Times New Roman" w:cs="Times New Roman"/>
          <w:sz w:val="28"/>
          <w:szCs w:val="28"/>
        </w:rPr>
        <w:t>), следующ</w:t>
      </w:r>
      <w:r w:rsidR="005B08C5">
        <w:rPr>
          <w:rFonts w:ascii="Times New Roman" w:hAnsi="Times New Roman" w:cs="Times New Roman"/>
          <w:sz w:val="28"/>
          <w:szCs w:val="28"/>
        </w:rPr>
        <w:t>и</w:t>
      </w:r>
      <w:r w:rsidR="004D0233" w:rsidRPr="00101388">
        <w:rPr>
          <w:rFonts w:ascii="Times New Roman" w:hAnsi="Times New Roman" w:cs="Times New Roman"/>
          <w:sz w:val="28"/>
          <w:szCs w:val="28"/>
        </w:rPr>
        <w:t>е изменени</w:t>
      </w:r>
      <w:r w:rsidR="005B08C5">
        <w:rPr>
          <w:rFonts w:ascii="Times New Roman" w:hAnsi="Times New Roman" w:cs="Times New Roman"/>
          <w:sz w:val="28"/>
          <w:szCs w:val="28"/>
        </w:rPr>
        <w:t>я</w:t>
      </w:r>
      <w:r w:rsidR="004D0233" w:rsidRPr="00101388">
        <w:rPr>
          <w:rFonts w:ascii="Times New Roman" w:hAnsi="Times New Roman" w:cs="Times New Roman"/>
          <w:sz w:val="28"/>
          <w:szCs w:val="28"/>
        </w:rPr>
        <w:t>: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C695E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(Ж-1/14),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 w:rsidR="00C76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зоны внешнего транспорта (ВТ/01), </w:t>
      </w:r>
      <w:r w:rsidR="009C695E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08:14:030542:1637 площадью 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9C695E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№ 23 «Д»</w:t>
      </w:r>
      <w:r w:rsidR="009C695E">
        <w:rPr>
          <w:rFonts w:ascii="Times New Roman" w:hAnsi="Times New Roman" w:cs="Times New Roman"/>
          <w:sz w:val="28"/>
          <w:szCs w:val="28"/>
        </w:rPr>
        <w:t>,</w:t>
      </w:r>
      <w:r w:rsidR="009C695E" w:rsidRPr="009C69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5E">
        <w:rPr>
          <w:rFonts w:ascii="Times New Roman" w:hAnsi="Times New Roman"/>
          <w:color w:val="000000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C695E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общественно-деловой застройки (ОД/09), </w:t>
      </w:r>
      <w:r w:rsidR="009C695E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(ОЖ/04), </w:t>
      </w:r>
      <w:r w:rsidR="009C695E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08:14:030531:1030 площадью 1316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9C695E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А.С. Пушкина, № 24</w:t>
      </w:r>
      <w:r w:rsidR="00C7602D">
        <w:rPr>
          <w:rFonts w:ascii="Times New Roman" w:hAnsi="Times New Roman" w:cs="Times New Roman"/>
          <w:sz w:val="28"/>
          <w:szCs w:val="28"/>
        </w:rPr>
        <w:t>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>согласно схеме № 2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7602D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скверов, бульваров и площадей (Р-2/02), </w:t>
      </w:r>
      <w:r w:rsidR="00C7602D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площадью 118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C7602D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№ 329</w:t>
      </w:r>
      <w:r w:rsidR="00C7602D">
        <w:rPr>
          <w:rFonts w:ascii="Times New Roman" w:hAnsi="Times New Roman" w:cs="Times New Roman"/>
          <w:sz w:val="28"/>
          <w:szCs w:val="28"/>
        </w:rPr>
        <w:t>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C7602D">
        <w:rPr>
          <w:rFonts w:ascii="Times New Roman" w:hAnsi="Times New Roman"/>
          <w:color w:val="000000"/>
          <w:sz w:val="28"/>
          <w:szCs w:val="28"/>
        </w:rPr>
        <w:t>3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7602D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размещения объектов социальной сферы (ОС/41), </w:t>
      </w:r>
      <w:r w:rsidR="00C7602D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08:14:032501:11, площадью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1831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C7602D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АТО «Город Шахмат»</w:t>
      </w:r>
      <w:r w:rsidR="00C7602D">
        <w:rPr>
          <w:rFonts w:ascii="Times New Roman" w:hAnsi="Times New Roman" w:cs="Times New Roman"/>
          <w:sz w:val="28"/>
          <w:szCs w:val="28"/>
        </w:rPr>
        <w:t>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C7602D">
        <w:rPr>
          <w:rFonts w:ascii="Times New Roman" w:hAnsi="Times New Roman"/>
          <w:color w:val="000000"/>
          <w:sz w:val="28"/>
          <w:szCs w:val="28"/>
        </w:rPr>
        <w:t>4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C7602D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сельскохозяйственного использования (СХ-1),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(Ж-1/17), </w:t>
      </w:r>
      <w:r w:rsidR="00C7602D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площадью 3061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C7602D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восточнее дома № 40 улицы Титова</w:t>
      </w:r>
      <w:r w:rsidR="00C7602D">
        <w:rPr>
          <w:rFonts w:ascii="Times New Roman" w:hAnsi="Times New Roman" w:cs="Times New Roman"/>
          <w:sz w:val="28"/>
          <w:szCs w:val="28"/>
        </w:rPr>
        <w:t>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C7602D">
        <w:rPr>
          <w:rFonts w:ascii="Times New Roman" w:hAnsi="Times New Roman"/>
          <w:color w:val="000000"/>
          <w:sz w:val="28"/>
          <w:szCs w:val="28"/>
        </w:rPr>
        <w:t>5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C7602D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сельскохозяйственного использования (СХ-1),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второго типа (П-2/01), </w:t>
      </w:r>
      <w:r w:rsidR="00C7602D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08:14:020101:316 площадью 15000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C7602D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северная промышленная зона-2</w:t>
      </w:r>
      <w:r w:rsidR="00C7602D">
        <w:rPr>
          <w:rFonts w:ascii="Times New Roman" w:hAnsi="Times New Roman" w:cs="Times New Roman"/>
          <w:sz w:val="28"/>
          <w:szCs w:val="28"/>
        </w:rPr>
        <w:t>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C7602D">
        <w:rPr>
          <w:rFonts w:ascii="Times New Roman" w:hAnsi="Times New Roman"/>
          <w:color w:val="000000"/>
          <w:sz w:val="28"/>
          <w:szCs w:val="28"/>
        </w:rPr>
        <w:t>6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C7602D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объектов социальной сферы (ОС/10),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(КТ/04), </w:t>
      </w:r>
      <w:r w:rsidR="00C7602D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08:14:030318:48 площадью 4139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C7602D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C7602D">
        <w:rPr>
          <w:rFonts w:ascii="Times New Roman" w:hAnsi="Times New Roman"/>
          <w:color w:val="000000"/>
          <w:sz w:val="28"/>
          <w:szCs w:val="28"/>
        </w:rPr>
        <w:t>7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 №77;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C7602D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(КТ/02),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(П-1/08), </w:t>
      </w:r>
      <w:r w:rsidR="00C7602D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08:14:030210:710 площадью 800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C7602D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Сарпинская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№ 1 «В»</w:t>
      </w:r>
      <w:r w:rsidR="00C7602D">
        <w:rPr>
          <w:rFonts w:ascii="Times New Roman" w:hAnsi="Times New Roman" w:cs="Times New Roman"/>
          <w:sz w:val="28"/>
          <w:szCs w:val="28"/>
        </w:rPr>
        <w:t>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C7602D">
        <w:rPr>
          <w:rFonts w:ascii="Times New Roman" w:hAnsi="Times New Roman"/>
          <w:color w:val="000000"/>
          <w:sz w:val="28"/>
          <w:szCs w:val="28"/>
        </w:rPr>
        <w:t>8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C7602D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общественно-деловой застройки (ОД/08),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общественных парков (Р-1), </w:t>
      </w:r>
      <w:r w:rsidR="00C7602D">
        <w:rPr>
          <w:rFonts w:ascii="Times New Roman" w:hAnsi="Times New Roman"/>
          <w:sz w:val="28"/>
          <w:szCs w:val="28"/>
        </w:rPr>
        <w:t xml:space="preserve">земельный участок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08:14:030538:267, площадью 600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C7602D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проспект им. О.И.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Городовикова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№1 «Б»</w:t>
      </w:r>
      <w:r w:rsidR="00C7602D">
        <w:rPr>
          <w:rFonts w:ascii="Times New Roman" w:hAnsi="Times New Roman" w:cs="Times New Roman"/>
          <w:sz w:val="28"/>
          <w:szCs w:val="28"/>
        </w:rPr>
        <w:t>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C7602D">
        <w:rPr>
          <w:rFonts w:ascii="Times New Roman" w:hAnsi="Times New Roman"/>
          <w:color w:val="000000"/>
          <w:sz w:val="28"/>
          <w:szCs w:val="28"/>
        </w:rPr>
        <w:t>9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2525" w:rsidRDefault="00182525" w:rsidP="0018252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C7602D">
        <w:rPr>
          <w:rFonts w:ascii="Times New Roman" w:hAnsi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(Ж-2/13/1), </w:t>
      </w:r>
      <w:r w:rsidR="00C7602D">
        <w:rPr>
          <w:rFonts w:ascii="Times New Roman" w:hAnsi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(П-1/38), </w:t>
      </w:r>
      <w:r w:rsidR="00C7602D">
        <w:rPr>
          <w:rFonts w:ascii="Times New Roman" w:hAnsi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номером: 08:14:030656:23, площадью 1700 кв. м., </w:t>
      </w:r>
      <w:r w:rsidR="00C7602D">
        <w:rPr>
          <w:rFonts w:ascii="Times New Roman" w:hAnsi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9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№ 10</w:t>
      </w:r>
      <w:r w:rsidR="00C7602D">
        <w:rPr>
          <w:rFonts w:ascii="Times New Roman" w:hAnsi="Times New Roman" w:cs="Times New Roman"/>
          <w:sz w:val="28"/>
          <w:szCs w:val="28"/>
        </w:rPr>
        <w:t>,</w:t>
      </w:r>
      <w:r w:rsidR="00C7602D" w:rsidRPr="00C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602D">
        <w:rPr>
          <w:rFonts w:ascii="Times New Roman" w:hAnsi="Times New Roman"/>
          <w:color w:val="000000"/>
          <w:sz w:val="28"/>
          <w:szCs w:val="28"/>
        </w:rPr>
        <w:t>согласно схеме № 1</w:t>
      </w:r>
      <w:r w:rsidR="00C7602D">
        <w:rPr>
          <w:rFonts w:ascii="Times New Roman" w:hAnsi="Times New Roman"/>
          <w:color w:val="000000"/>
          <w:sz w:val="28"/>
          <w:szCs w:val="28"/>
        </w:rPr>
        <w:t>0</w:t>
      </w:r>
      <w:r w:rsidR="00C7602D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233" w:rsidRPr="00EE0557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01388">
        <w:rPr>
          <w:rFonts w:ascii="Times New Roman" w:hAnsi="Times New Roman"/>
          <w:sz w:val="28"/>
          <w:szCs w:val="28"/>
        </w:rPr>
        <w:t>2. Администрации</w:t>
      </w:r>
      <w:r w:rsidRPr="00EE0557">
        <w:rPr>
          <w:rFonts w:ascii="Times New Roman" w:hAnsi="Times New Roman"/>
          <w:sz w:val="28"/>
          <w:szCs w:val="28"/>
        </w:rPr>
        <w:t xml:space="preserve"> города Элисты разместить настоящее решение на официальном сайте Администрации города Элисты.</w:t>
      </w:r>
    </w:p>
    <w:p w:rsidR="004D0233" w:rsidRDefault="004D0233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E0557"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E0557">
        <w:rPr>
          <w:rFonts w:ascii="Times New Roman" w:hAnsi="Times New Roman"/>
          <w:sz w:val="28"/>
          <w:szCs w:val="28"/>
        </w:rPr>
        <w:t>Элистинская</w:t>
      </w:r>
      <w:proofErr w:type="spellEnd"/>
      <w:r w:rsidRPr="00EE0557">
        <w:rPr>
          <w:rFonts w:ascii="Times New Roman" w:hAnsi="Times New Roman"/>
          <w:sz w:val="28"/>
          <w:szCs w:val="28"/>
        </w:rPr>
        <w:t xml:space="preserve"> панорама».</w:t>
      </w:r>
    </w:p>
    <w:p w:rsidR="009C4655" w:rsidRPr="00EE0557" w:rsidRDefault="009C4655" w:rsidP="004D023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4D0233" w:rsidRPr="00E8280D" w:rsidRDefault="004D0233" w:rsidP="004D023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9C4655" w:rsidRDefault="004D0233" w:rsidP="005B08C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4D0233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3B041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="009C4655"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E15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proofErr w:type="gramStart"/>
            <w:r w:rsidR="00CA4FC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E15A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287A0D" w:rsidRDefault="00287A0D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C4655" w:rsidRP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 w:rsidR="00D47A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9C4655" w:rsidRDefault="009C4655" w:rsidP="009C4655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65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5F4D" w:rsidRPr="006E5F4D" w:rsidTr="00F72283">
        <w:trPr>
          <w:trHeight w:val="357"/>
        </w:trPr>
        <w:tc>
          <w:tcPr>
            <w:tcW w:w="4395" w:type="dxa"/>
          </w:tcPr>
          <w:p w:rsidR="006E5F4D" w:rsidRPr="006E5F4D" w:rsidRDefault="006E5F4D" w:rsidP="006E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6E5F4D" w:rsidRPr="006E5F4D" w:rsidRDefault="006E5F4D" w:rsidP="006E5F4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5F4D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5F4D" w:rsidRPr="006E5F4D" w:rsidTr="00F72283">
        <w:trPr>
          <w:trHeight w:val="357"/>
        </w:trPr>
        <w:tc>
          <w:tcPr>
            <w:tcW w:w="4395" w:type="dxa"/>
          </w:tcPr>
          <w:p w:rsidR="006E5F4D" w:rsidRPr="006E5F4D" w:rsidRDefault="00C7602D" w:rsidP="004D7233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7620" w:dyaOrig="7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246.7pt;height:240.55pt" o:ole="">
                  <v:imagedata r:id="rId6" o:title=""/>
                </v:shape>
                <o:OLEObject Type="Embed" ProgID="PBrush" ShapeID="_x0000_i1050" DrawAspect="Content" ObjectID="_1713268587" r:id="rId7"/>
              </w:object>
            </w:r>
          </w:p>
        </w:tc>
        <w:tc>
          <w:tcPr>
            <w:tcW w:w="4678" w:type="dxa"/>
          </w:tcPr>
          <w:p w:rsidR="006E5F4D" w:rsidRPr="006E5F4D" w:rsidRDefault="00C7602D" w:rsidP="006E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7230" w:dyaOrig="7185">
                <v:shape id="_x0000_i1052" type="#_x0000_t75" style="width:254.5pt;height:240.55pt" o:ole="">
                  <v:imagedata r:id="rId8" o:title=""/>
                </v:shape>
                <o:OLEObject Type="Embed" ProgID="PBrush" ShapeID="_x0000_i1052" DrawAspect="Content" ObjectID="_1713268588" r:id="rId9"/>
              </w:object>
            </w:r>
          </w:p>
        </w:tc>
      </w:tr>
    </w:tbl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6090" w:dyaOrig="6375">
                <v:shape id="_x0000_i1054" type="#_x0000_t75" style="width:238.35pt;height:222.15pt" o:ole="">
                  <v:imagedata r:id="rId10" o:title=""/>
                </v:shape>
                <o:OLEObject Type="Embed" ProgID="PBrush" ShapeID="_x0000_i1054" DrawAspect="Content" ObjectID="_1713268589" r:id="rId11"/>
              </w:object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6795" w:dyaOrig="6690">
                <v:shape id="_x0000_i1056" type="#_x0000_t75" style="width:254.5pt;height:222.15pt" o:ole="">
                  <v:imagedata r:id="rId12" o:title=""/>
                </v:shape>
                <o:OLEObject Type="Embed" ProgID="PBrush" ShapeID="_x0000_i1056" DrawAspect="Content" ObjectID="_1713268590" r:id="rId13"/>
              </w:object>
            </w:r>
          </w:p>
        </w:tc>
      </w:tr>
    </w:tbl>
    <w:p w:rsidR="00C7602D" w:rsidRDefault="00C7602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8310" w:dyaOrig="8025">
                <v:shape id="_x0000_i1063" type="#_x0000_t75" style="width:262.35pt;height:252.85pt" o:ole="">
                  <v:imagedata r:id="rId14" o:title=""/>
                </v:shape>
                <o:OLEObject Type="Embed" ProgID="PBrush" ShapeID="_x0000_i1063" DrawAspect="Content" ObjectID="_1713268591" r:id="rId15"/>
              </w:object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8745" w:dyaOrig="8130">
                <v:shape id="_x0000_i1065" type="#_x0000_t75" style="width:269.6pt;height:251.15pt" o:ole="">
                  <v:imagedata r:id="rId16" o:title=""/>
                </v:shape>
                <o:OLEObject Type="Embed" ProgID="PBrush" ShapeID="_x0000_i1065" DrawAspect="Content" ObjectID="_1713268592" r:id="rId17"/>
              </w:object>
            </w:r>
          </w:p>
        </w:tc>
      </w:tr>
    </w:tbl>
    <w:p w:rsidR="00C7602D" w:rsidRP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7FCC8C5F" wp14:editId="653204B5">
                  <wp:extent cx="3505200" cy="354743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3496" t="29391" r="52427" b="27295"/>
                          <a:stretch/>
                        </pic:blipFill>
                        <pic:spPr bwMode="auto">
                          <a:xfrm>
                            <a:off x="0" y="0"/>
                            <a:ext cx="3531708" cy="3574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52A9E90D" wp14:editId="5B5E83C5">
                  <wp:extent cx="3445869" cy="356235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5308" t="29916" r="51091" b="26704"/>
                          <a:stretch/>
                        </pic:blipFill>
                        <pic:spPr bwMode="auto">
                          <a:xfrm>
                            <a:off x="0" y="0"/>
                            <a:ext cx="3478290" cy="359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02D" w:rsidRDefault="00C7602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5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2B748FD1" wp14:editId="31BE097D">
                  <wp:extent cx="3286125" cy="3305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7F739FE8" wp14:editId="11CA79C6">
                  <wp:extent cx="3276600" cy="3305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6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52A9AD43" wp14:editId="5268C798">
                  <wp:extent cx="3276600" cy="3114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445DFFA9" wp14:editId="6525C2D2">
                  <wp:extent cx="3448050" cy="3152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02D" w:rsidRDefault="00C7602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12E740CA" wp14:editId="4CAD4EBD">
                  <wp:extent cx="3286125" cy="3457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1E8E24D2" wp14:editId="4E274DDA">
                  <wp:extent cx="3724275" cy="3448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02D" w:rsidRP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45416C4F" wp14:editId="79E4F839">
                  <wp:extent cx="3276600" cy="3276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hAnsi="Calibri" w:cs="Times New Roman"/>
                <w:noProof/>
              </w:rPr>
              <w:drawing>
                <wp:inline distT="0" distB="0" distL="0" distR="0" wp14:anchorId="5E8671AC" wp14:editId="66C3B0EB">
                  <wp:extent cx="3543300" cy="3257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02D" w:rsidRDefault="00C7602D" w:rsidP="00C7602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02D" w:rsidRDefault="00C7602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7215" w:dyaOrig="6765">
                <v:shape id="_x0000_i1067" type="#_x0000_t75" style="width:269pt;height:251.7pt" o:ole="">
                  <v:imagedata r:id="rId28" o:title=""/>
                </v:shape>
                <o:OLEObject Type="Embed" ProgID="PBrush" ShapeID="_x0000_i1067" DrawAspect="Content" ObjectID="_1713268593" r:id="rId29"/>
              </w:object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6645" w:dyaOrig="6225">
                <v:shape id="_x0000_i1069" type="#_x0000_t75" style="width:267.35pt;height:249.5pt" o:ole="">
                  <v:imagedata r:id="rId30" o:title=""/>
                </v:shape>
                <o:OLEObject Type="Embed" ProgID="PBrush" ShapeID="_x0000_i1069" DrawAspect="Content" ObjectID="_1713268594" r:id="rId31"/>
              </w:object>
            </w:r>
          </w:p>
        </w:tc>
      </w:tr>
    </w:tbl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C7602D" w:rsidRDefault="00C7602D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tbl>
      <w:tblPr>
        <w:tblStyle w:val="16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7602D" w:rsidTr="00C7602D">
        <w:trPr>
          <w:trHeight w:val="357"/>
        </w:trPr>
        <w:tc>
          <w:tcPr>
            <w:tcW w:w="4395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7602D" w:rsidTr="00C7602D">
        <w:trPr>
          <w:trHeight w:val="357"/>
        </w:trPr>
        <w:tc>
          <w:tcPr>
            <w:tcW w:w="4395" w:type="dxa"/>
          </w:tcPr>
          <w:p w:rsidR="00C7602D" w:rsidRDefault="00C7602D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7005" w:dyaOrig="7620">
                <v:shape id="_x0000_i1073" type="#_x0000_t75" style="width:229.4pt;height:250.05pt" o:ole="">
                  <v:imagedata r:id="rId32" o:title=""/>
                </v:shape>
                <o:OLEObject Type="Embed" ProgID="PBrush" ShapeID="_x0000_i1073" DrawAspect="Content" ObjectID="_1713268595" r:id="rId33"/>
              </w:object>
            </w:r>
          </w:p>
        </w:tc>
        <w:tc>
          <w:tcPr>
            <w:tcW w:w="4678" w:type="dxa"/>
          </w:tcPr>
          <w:p w:rsidR="00C7602D" w:rsidRDefault="00C760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02D">
              <w:rPr>
                <w:rFonts w:ascii="Calibri" w:eastAsia="Times New Roman" w:hAnsi="Calibri" w:cs="Times New Roman"/>
                <w:lang w:eastAsia="ru-RU"/>
              </w:rPr>
              <w:object w:dxaOrig="7470" w:dyaOrig="7815">
                <v:shape id="_x0000_i1075" type="#_x0000_t75" style="width:239.45pt;height:249.5pt" o:ole="">
                  <v:imagedata r:id="rId34" o:title=""/>
                </v:shape>
                <o:OLEObject Type="Embed" ProgID="PBrush" ShapeID="_x0000_i1075" DrawAspect="Content" ObjectID="_1713268596" r:id="rId35"/>
              </w:object>
            </w:r>
          </w:p>
        </w:tc>
      </w:tr>
    </w:tbl>
    <w:p w:rsidR="0061158C" w:rsidRDefault="0061158C" w:rsidP="00C7602D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61158C" w:rsidSect="00D47A02">
      <w:pgSz w:w="11906" w:h="16838"/>
      <w:pgMar w:top="993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24B56A6E"/>
    <w:multiLevelType w:val="hybridMultilevel"/>
    <w:tmpl w:val="F74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26CB8"/>
    <w:multiLevelType w:val="hybridMultilevel"/>
    <w:tmpl w:val="E5407C7E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786E86B6">
      <w:start w:val="1"/>
      <w:numFmt w:val="decimal"/>
      <w:lvlText w:val="%2)"/>
      <w:lvlJc w:val="left"/>
      <w:pPr>
        <w:ind w:left="2421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8040127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6" w15:restartNumberingAfterBreak="0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3"/>
  </w:num>
  <w:num w:numId="5">
    <w:abstractNumId w:val="4"/>
  </w:num>
  <w:num w:numId="6">
    <w:abstractNumId w:val="7"/>
  </w:num>
  <w:num w:numId="7">
    <w:abstractNumId w:val="11"/>
  </w:num>
  <w:num w:numId="8">
    <w:abstractNumId w:val="8"/>
  </w:num>
  <w:num w:numId="9">
    <w:abstractNumId w:val="2"/>
  </w:num>
  <w:num w:numId="10">
    <w:abstractNumId w:val="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1388"/>
    <w:rsid w:val="00103C65"/>
    <w:rsid w:val="001059F4"/>
    <w:rsid w:val="00106FEC"/>
    <w:rsid w:val="00113AFA"/>
    <w:rsid w:val="00115A6F"/>
    <w:rsid w:val="00117799"/>
    <w:rsid w:val="00120E8E"/>
    <w:rsid w:val="001249FD"/>
    <w:rsid w:val="001329E7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820B0"/>
    <w:rsid w:val="00182525"/>
    <w:rsid w:val="001A06FC"/>
    <w:rsid w:val="001B3653"/>
    <w:rsid w:val="001C4CBF"/>
    <w:rsid w:val="001D24AB"/>
    <w:rsid w:val="001D571D"/>
    <w:rsid w:val="001F540D"/>
    <w:rsid w:val="001F7A41"/>
    <w:rsid w:val="00206398"/>
    <w:rsid w:val="00210255"/>
    <w:rsid w:val="0021590B"/>
    <w:rsid w:val="00216EF5"/>
    <w:rsid w:val="0024257A"/>
    <w:rsid w:val="00242935"/>
    <w:rsid w:val="00242A7B"/>
    <w:rsid w:val="00243BD5"/>
    <w:rsid w:val="002457B2"/>
    <w:rsid w:val="002538AF"/>
    <w:rsid w:val="00260A5C"/>
    <w:rsid w:val="002622EC"/>
    <w:rsid w:val="00263BCB"/>
    <w:rsid w:val="002704C6"/>
    <w:rsid w:val="00273EB5"/>
    <w:rsid w:val="0028350F"/>
    <w:rsid w:val="002876E9"/>
    <w:rsid w:val="00287A0D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2F70D7"/>
    <w:rsid w:val="00303A7B"/>
    <w:rsid w:val="003125BC"/>
    <w:rsid w:val="0032274A"/>
    <w:rsid w:val="00323065"/>
    <w:rsid w:val="00331B70"/>
    <w:rsid w:val="00334D91"/>
    <w:rsid w:val="00337CD4"/>
    <w:rsid w:val="003471EF"/>
    <w:rsid w:val="003612ED"/>
    <w:rsid w:val="0036575B"/>
    <w:rsid w:val="00367F86"/>
    <w:rsid w:val="003749B5"/>
    <w:rsid w:val="0038024F"/>
    <w:rsid w:val="00385A57"/>
    <w:rsid w:val="00386B7F"/>
    <w:rsid w:val="00393156"/>
    <w:rsid w:val="003A402E"/>
    <w:rsid w:val="003B041A"/>
    <w:rsid w:val="003B2C13"/>
    <w:rsid w:val="003B537D"/>
    <w:rsid w:val="003B5CC4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0233"/>
    <w:rsid w:val="004D4C64"/>
    <w:rsid w:val="004D7233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08C5"/>
    <w:rsid w:val="005B2741"/>
    <w:rsid w:val="005C44CD"/>
    <w:rsid w:val="005D4D30"/>
    <w:rsid w:val="005E43BE"/>
    <w:rsid w:val="005E54B3"/>
    <w:rsid w:val="005F09F5"/>
    <w:rsid w:val="00601C65"/>
    <w:rsid w:val="00604DC4"/>
    <w:rsid w:val="0061158C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678AB"/>
    <w:rsid w:val="00682BC6"/>
    <w:rsid w:val="0069464F"/>
    <w:rsid w:val="00696810"/>
    <w:rsid w:val="006A3D34"/>
    <w:rsid w:val="006B3D70"/>
    <w:rsid w:val="006C72F1"/>
    <w:rsid w:val="006D0516"/>
    <w:rsid w:val="006D3E2E"/>
    <w:rsid w:val="006D640C"/>
    <w:rsid w:val="006E1ADB"/>
    <w:rsid w:val="006E1F31"/>
    <w:rsid w:val="006E403C"/>
    <w:rsid w:val="006E5F4D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63A39"/>
    <w:rsid w:val="00772577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12F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0B41"/>
    <w:rsid w:val="00941F83"/>
    <w:rsid w:val="00944512"/>
    <w:rsid w:val="009612BC"/>
    <w:rsid w:val="009635D8"/>
    <w:rsid w:val="00984C88"/>
    <w:rsid w:val="0099065A"/>
    <w:rsid w:val="009A027D"/>
    <w:rsid w:val="009A0993"/>
    <w:rsid w:val="009A120F"/>
    <w:rsid w:val="009B1C39"/>
    <w:rsid w:val="009B3B1F"/>
    <w:rsid w:val="009B4CA6"/>
    <w:rsid w:val="009B7773"/>
    <w:rsid w:val="009C1880"/>
    <w:rsid w:val="009C2171"/>
    <w:rsid w:val="009C29F5"/>
    <w:rsid w:val="009C4655"/>
    <w:rsid w:val="009C47C3"/>
    <w:rsid w:val="009C513A"/>
    <w:rsid w:val="009C55F2"/>
    <w:rsid w:val="009C695E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2CED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B5065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32B5A"/>
    <w:rsid w:val="00C43F40"/>
    <w:rsid w:val="00C51D56"/>
    <w:rsid w:val="00C54D18"/>
    <w:rsid w:val="00C602C4"/>
    <w:rsid w:val="00C627F8"/>
    <w:rsid w:val="00C73F5B"/>
    <w:rsid w:val="00C7602D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12E56"/>
    <w:rsid w:val="00D34D2E"/>
    <w:rsid w:val="00D34FD8"/>
    <w:rsid w:val="00D35712"/>
    <w:rsid w:val="00D42280"/>
    <w:rsid w:val="00D460DB"/>
    <w:rsid w:val="00D47A02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5A78"/>
    <w:rsid w:val="00E34D58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72B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4CDE"/>
    <w:rsid w:val="00F457F0"/>
    <w:rsid w:val="00F479F8"/>
    <w:rsid w:val="00F62059"/>
    <w:rsid w:val="00F62EA9"/>
    <w:rsid w:val="00F72283"/>
    <w:rsid w:val="00F7788C"/>
    <w:rsid w:val="00F86456"/>
    <w:rsid w:val="00F8678A"/>
    <w:rsid w:val="00F904CF"/>
    <w:rsid w:val="00F9102D"/>
    <w:rsid w:val="00F9561F"/>
    <w:rsid w:val="00FA66EF"/>
    <w:rsid w:val="00FB6693"/>
    <w:rsid w:val="00FB6DBD"/>
    <w:rsid w:val="00FC044E"/>
    <w:rsid w:val="00FC0997"/>
    <w:rsid w:val="00FC7064"/>
    <w:rsid w:val="00FC78F3"/>
    <w:rsid w:val="00FC794E"/>
    <w:rsid w:val="00FD70C1"/>
    <w:rsid w:val="00FE2042"/>
    <w:rsid w:val="00FE6FD3"/>
    <w:rsid w:val="00FF01FC"/>
    <w:rsid w:val="00FF1981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9DB625B9-6DB0-472B-B4BF-F63F8133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72B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61158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9C465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6E5F4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2F70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5B08C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287A0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uiPriority w:val="59"/>
    <w:rsid w:val="00C7602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png"/><Relationship Id="rId33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oleObject" Target="embeddings/oleObject10.bin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0D7C8-56A8-4ADB-8AC0-EB3F66158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14249</TotalTime>
  <Pages>10</Pages>
  <Words>1970</Words>
  <Characters>11233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1</cp:revision>
  <cp:lastPrinted>2022-03-24T12:56:00Z</cp:lastPrinted>
  <dcterms:created xsi:type="dcterms:W3CDTF">2020-02-04T15:15:00Z</dcterms:created>
  <dcterms:modified xsi:type="dcterms:W3CDTF">2022-05-05T12:09:00Z</dcterms:modified>
</cp:coreProperties>
</file>