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E5" w:rsidRPr="001F3324" w:rsidRDefault="00AF54E5" w:rsidP="00AF54E5">
      <w:pPr>
        <w:keepNext/>
        <w:tabs>
          <w:tab w:val="left" w:pos="851"/>
        </w:tabs>
        <w:spacing w:after="0" w:line="240" w:lineRule="auto"/>
        <w:ind w:firstLine="567"/>
        <w:jc w:val="center"/>
        <w:outlineLvl w:val="1"/>
        <w:rPr>
          <w:rFonts w:ascii="Times New Roman" w:eastAsia="Times New Roman" w:hAnsi="Times New Roman" w:cs="Times New Roman"/>
          <w:b/>
          <w:iCs/>
          <w:sz w:val="28"/>
          <w:szCs w:val="28"/>
        </w:rPr>
      </w:pPr>
      <w:r w:rsidRPr="001F3324">
        <w:rPr>
          <w:rFonts w:ascii="Times New Roman" w:eastAsia="Times New Roman" w:hAnsi="Times New Roman" w:cs="Times New Roman"/>
          <w:b/>
          <w:iCs/>
          <w:sz w:val="28"/>
          <w:szCs w:val="28"/>
        </w:rPr>
        <w:t>Российская Федерация</w:t>
      </w:r>
    </w:p>
    <w:p w:rsidR="00AF54E5" w:rsidRPr="001F3324" w:rsidRDefault="00AF54E5" w:rsidP="00AF54E5">
      <w:pPr>
        <w:keepNext/>
        <w:tabs>
          <w:tab w:val="left" w:pos="851"/>
        </w:tabs>
        <w:spacing w:after="0" w:line="240" w:lineRule="auto"/>
        <w:ind w:firstLine="567"/>
        <w:jc w:val="center"/>
        <w:outlineLvl w:val="1"/>
        <w:rPr>
          <w:rFonts w:ascii="Times New Roman" w:eastAsia="Times New Roman" w:hAnsi="Times New Roman" w:cs="Times New Roman"/>
          <w:b/>
          <w:iCs/>
          <w:sz w:val="28"/>
          <w:szCs w:val="28"/>
        </w:rPr>
      </w:pPr>
      <w:r w:rsidRPr="001F3324">
        <w:rPr>
          <w:rFonts w:ascii="Times New Roman" w:eastAsia="Times New Roman" w:hAnsi="Times New Roman" w:cs="Times New Roman"/>
          <w:b/>
          <w:iCs/>
          <w:sz w:val="28"/>
          <w:szCs w:val="28"/>
        </w:rPr>
        <w:t>Республика Калмыкия</w:t>
      </w:r>
    </w:p>
    <w:p w:rsidR="00AF54E5" w:rsidRPr="001F3324" w:rsidRDefault="00AF54E5" w:rsidP="00AF54E5">
      <w:pPr>
        <w:keepNext/>
        <w:tabs>
          <w:tab w:val="left" w:pos="851"/>
        </w:tabs>
        <w:spacing w:after="0" w:line="240" w:lineRule="auto"/>
        <w:ind w:firstLine="567"/>
        <w:jc w:val="center"/>
        <w:outlineLvl w:val="1"/>
        <w:rPr>
          <w:rFonts w:ascii="Times New Roman" w:eastAsia="Times New Roman" w:hAnsi="Times New Roman" w:cs="Times New Roman"/>
          <w:b/>
          <w:iCs/>
          <w:sz w:val="28"/>
          <w:szCs w:val="28"/>
        </w:rPr>
      </w:pPr>
      <w:r w:rsidRPr="001F3324">
        <w:rPr>
          <w:rFonts w:ascii="Times New Roman" w:eastAsia="Times New Roman" w:hAnsi="Times New Roman" w:cs="Times New Roman"/>
          <w:b/>
          <w:iCs/>
          <w:sz w:val="28"/>
          <w:szCs w:val="28"/>
        </w:rPr>
        <w:t>Элистинское городское Собрание</w:t>
      </w:r>
    </w:p>
    <w:p w:rsidR="00AF54E5" w:rsidRPr="001F3324" w:rsidRDefault="00AF54E5" w:rsidP="00AF54E5">
      <w:pPr>
        <w:keepNext/>
        <w:tabs>
          <w:tab w:val="left" w:pos="851"/>
        </w:tabs>
        <w:spacing w:after="0" w:line="240" w:lineRule="auto"/>
        <w:ind w:firstLine="567"/>
        <w:jc w:val="center"/>
        <w:outlineLvl w:val="1"/>
        <w:rPr>
          <w:rFonts w:ascii="Times New Roman" w:eastAsia="Arial Unicode MS" w:hAnsi="Times New Roman" w:cs="Times New Roman"/>
          <w:b/>
          <w:iCs/>
          <w:sz w:val="28"/>
          <w:szCs w:val="28"/>
        </w:rPr>
      </w:pPr>
      <w:r w:rsidRPr="001F3324">
        <w:rPr>
          <w:rFonts w:ascii="Times New Roman" w:eastAsia="Arial Unicode MS" w:hAnsi="Times New Roman" w:cs="Times New Roman"/>
          <w:b/>
          <w:iCs/>
          <w:sz w:val="28"/>
          <w:szCs w:val="28"/>
        </w:rPr>
        <w:t>шестого созыва</w:t>
      </w:r>
    </w:p>
    <w:p w:rsidR="00AF54E5" w:rsidRPr="001F3324" w:rsidRDefault="00AF54E5" w:rsidP="00AF54E5">
      <w:pPr>
        <w:tabs>
          <w:tab w:val="left" w:pos="851"/>
        </w:tabs>
        <w:spacing w:after="0" w:line="240" w:lineRule="auto"/>
        <w:ind w:firstLine="567"/>
        <w:jc w:val="center"/>
        <w:rPr>
          <w:rFonts w:ascii="Times New Roman" w:eastAsia="Arial Unicode MS" w:hAnsi="Times New Roman" w:cs="Times New Roman"/>
          <w:b/>
          <w:sz w:val="28"/>
          <w:szCs w:val="28"/>
        </w:rPr>
      </w:pPr>
    </w:p>
    <w:p w:rsidR="00AF54E5" w:rsidRPr="001F3324" w:rsidRDefault="00AF54E5" w:rsidP="00AF54E5">
      <w:pPr>
        <w:keepNext/>
        <w:tabs>
          <w:tab w:val="left" w:pos="851"/>
        </w:tabs>
        <w:spacing w:after="0" w:line="240" w:lineRule="auto"/>
        <w:ind w:firstLine="567"/>
        <w:jc w:val="center"/>
        <w:outlineLvl w:val="1"/>
        <w:rPr>
          <w:rFonts w:ascii="Times New Roman" w:eastAsia="Times New Roman" w:hAnsi="Times New Roman" w:cs="Times New Roman"/>
          <w:b/>
          <w:bCs/>
          <w:iCs/>
          <w:sz w:val="28"/>
          <w:szCs w:val="28"/>
        </w:rPr>
      </w:pPr>
      <w:r w:rsidRPr="001F3324">
        <w:rPr>
          <w:rFonts w:ascii="Times New Roman" w:eastAsia="Times New Roman" w:hAnsi="Times New Roman" w:cs="Times New Roman"/>
          <w:b/>
          <w:bCs/>
          <w:iCs/>
          <w:sz w:val="28"/>
          <w:szCs w:val="28"/>
        </w:rPr>
        <w:t xml:space="preserve">РЕШЕНИЕ № </w:t>
      </w:r>
      <w:r w:rsidR="001F7EF6">
        <w:rPr>
          <w:rFonts w:ascii="Times New Roman" w:eastAsia="Times New Roman" w:hAnsi="Times New Roman" w:cs="Times New Roman"/>
          <w:b/>
          <w:bCs/>
          <w:iCs/>
          <w:sz w:val="28"/>
          <w:szCs w:val="28"/>
        </w:rPr>
        <w:t>16</w:t>
      </w:r>
    </w:p>
    <w:p w:rsidR="00AF54E5" w:rsidRPr="001F3324" w:rsidRDefault="00AF54E5" w:rsidP="00AF54E5">
      <w:pPr>
        <w:tabs>
          <w:tab w:val="left" w:pos="851"/>
        </w:tabs>
        <w:spacing w:after="0" w:line="240" w:lineRule="auto"/>
        <w:ind w:firstLine="567"/>
        <w:rPr>
          <w:rFonts w:ascii="Times New Roman" w:eastAsia="Times New Roman" w:hAnsi="Times New Roman" w:cs="Times New Roman"/>
          <w:sz w:val="28"/>
          <w:szCs w:val="28"/>
        </w:rPr>
      </w:pPr>
    </w:p>
    <w:tbl>
      <w:tblPr>
        <w:tblW w:w="9214" w:type="dxa"/>
        <w:tblInd w:w="70" w:type="dxa"/>
        <w:tblLayout w:type="fixed"/>
        <w:tblCellMar>
          <w:left w:w="70" w:type="dxa"/>
          <w:right w:w="70" w:type="dxa"/>
        </w:tblCellMar>
        <w:tblLook w:val="0000" w:firstRow="0" w:lastRow="0" w:firstColumn="0" w:lastColumn="0" w:noHBand="0" w:noVBand="0"/>
      </w:tblPr>
      <w:tblGrid>
        <w:gridCol w:w="3119"/>
        <w:gridCol w:w="3402"/>
        <w:gridCol w:w="2693"/>
      </w:tblGrid>
      <w:tr w:rsidR="00AF54E5" w:rsidRPr="001F3324" w:rsidTr="00D23133">
        <w:trPr>
          <w:trHeight w:val="347"/>
        </w:trPr>
        <w:tc>
          <w:tcPr>
            <w:tcW w:w="3119" w:type="dxa"/>
          </w:tcPr>
          <w:p w:rsidR="00AF54E5" w:rsidRPr="001F3324" w:rsidRDefault="001F7EF6" w:rsidP="008545BA">
            <w:pPr>
              <w:tabs>
                <w:tab w:val="left" w:pos="85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 июня</w:t>
            </w:r>
            <w:r w:rsidR="00AF54E5" w:rsidRPr="001F3324">
              <w:rPr>
                <w:rFonts w:ascii="Times New Roman" w:eastAsia="Times New Roman" w:hAnsi="Times New Roman" w:cs="Times New Roman"/>
                <w:sz w:val="28"/>
                <w:szCs w:val="28"/>
              </w:rPr>
              <w:t xml:space="preserve"> 202</w:t>
            </w:r>
            <w:r w:rsidR="008545BA">
              <w:rPr>
                <w:rFonts w:ascii="Times New Roman" w:eastAsia="Times New Roman" w:hAnsi="Times New Roman" w:cs="Times New Roman"/>
                <w:sz w:val="28"/>
                <w:szCs w:val="28"/>
              </w:rPr>
              <w:t>2</w:t>
            </w:r>
            <w:r w:rsidR="00AF54E5" w:rsidRPr="001F3324">
              <w:rPr>
                <w:rFonts w:ascii="Times New Roman" w:eastAsia="Times New Roman" w:hAnsi="Times New Roman" w:cs="Times New Roman"/>
                <w:sz w:val="28"/>
                <w:szCs w:val="28"/>
              </w:rPr>
              <w:t xml:space="preserve"> года</w:t>
            </w:r>
          </w:p>
        </w:tc>
        <w:tc>
          <w:tcPr>
            <w:tcW w:w="3402" w:type="dxa"/>
          </w:tcPr>
          <w:p w:rsidR="00AF54E5" w:rsidRPr="001F3324" w:rsidRDefault="00AF54E5" w:rsidP="00D23133">
            <w:pPr>
              <w:tabs>
                <w:tab w:val="left" w:pos="851"/>
              </w:tabs>
              <w:spacing w:after="0" w:line="240" w:lineRule="auto"/>
              <w:jc w:val="center"/>
              <w:rPr>
                <w:rFonts w:ascii="Times New Roman" w:eastAsia="Times New Roman" w:hAnsi="Times New Roman" w:cs="Times New Roman"/>
                <w:sz w:val="28"/>
                <w:szCs w:val="28"/>
              </w:rPr>
            </w:pPr>
            <w:r w:rsidRPr="001F3324">
              <w:rPr>
                <w:rFonts w:ascii="Times New Roman" w:eastAsia="Times New Roman" w:hAnsi="Times New Roman" w:cs="Times New Roman"/>
                <w:sz w:val="28"/>
                <w:szCs w:val="28"/>
              </w:rPr>
              <w:t>заседание №</w:t>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001F7EF6">
              <w:rPr>
                <w:rFonts w:ascii="Times New Roman" w:eastAsia="Times New Roman" w:hAnsi="Times New Roman" w:cs="Times New Roman"/>
                <w:sz w:val="28"/>
                <w:szCs w:val="28"/>
              </w:rPr>
              <w:t xml:space="preserve"> 34</w:t>
            </w:r>
          </w:p>
        </w:tc>
        <w:tc>
          <w:tcPr>
            <w:tcW w:w="2693" w:type="dxa"/>
          </w:tcPr>
          <w:p w:rsidR="00AF54E5" w:rsidRPr="001F3324" w:rsidRDefault="00AF54E5" w:rsidP="00D23133">
            <w:pPr>
              <w:tabs>
                <w:tab w:val="left" w:pos="851"/>
              </w:tabs>
              <w:spacing w:after="0" w:line="240" w:lineRule="auto"/>
              <w:ind w:firstLine="567"/>
              <w:jc w:val="right"/>
              <w:rPr>
                <w:rFonts w:ascii="Times New Roman" w:eastAsia="Times New Roman" w:hAnsi="Times New Roman" w:cs="Times New Roman"/>
                <w:sz w:val="28"/>
                <w:szCs w:val="28"/>
              </w:rPr>
            </w:pPr>
            <w:r w:rsidRPr="001F3324">
              <w:rPr>
                <w:rFonts w:ascii="Times New Roman" w:eastAsia="Times New Roman" w:hAnsi="Times New Roman" w:cs="Times New Roman"/>
                <w:sz w:val="28"/>
                <w:szCs w:val="28"/>
              </w:rPr>
              <w:t>г. Элиста</w:t>
            </w:r>
          </w:p>
        </w:tc>
      </w:tr>
    </w:tbl>
    <w:p w:rsidR="00AF54E5" w:rsidRDefault="00AF54E5" w:rsidP="00AF54E5">
      <w:pPr>
        <w:widowControl w:val="0"/>
        <w:tabs>
          <w:tab w:val="left" w:pos="851"/>
        </w:tabs>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rPr>
      </w:pPr>
    </w:p>
    <w:p w:rsidR="00AF54E5" w:rsidRPr="00074559" w:rsidRDefault="00AF54E5" w:rsidP="006675AE">
      <w:pPr>
        <w:widowControl w:val="0"/>
        <w:tabs>
          <w:tab w:val="left" w:pos="851"/>
        </w:tabs>
        <w:autoSpaceDE w:val="0"/>
        <w:autoSpaceDN w:val="0"/>
        <w:adjustRightInd w:val="0"/>
        <w:spacing w:after="0" w:line="240" w:lineRule="auto"/>
        <w:ind w:right="5386"/>
        <w:jc w:val="both"/>
        <w:outlineLvl w:val="0"/>
        <w:rPr>
          <w:rFonts w:ascii="Times New Roman" w:eastAsia="Times New Roman" w:hAnsi="Times New Roman" w:cs="Times New Roman"/>
          <w:bCs/>
          <w:sz w:val="28"/>
          <w:szCs w:val="28"/>
        </w:rPr>
      </w:pPr>
      <w:r w:rsidRPr="00074559">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некоторые правовые акты Элистинского городского Собрания</w:t>
      </w:r>
    </w:p>
    <w:p w:rsidR="00AF54E5" w:rsidRDefault="00AF54E5" w:rsidP="00AF54E5">
      <w:pPr>
        <w:spacing w:after="0" w:line="240" w:lineRule="auto"/>
        <w:ind w:firstLine="567"/>
        <w:jc w:val="both"/>
        <w:rPr>
          <w:rFonts w:ascii="Times New Roman" w:hAnsi="Times New Roman" w:cs="Times New Roman"/>
          <w:sz w:val="28"/>
          <w:szCs w:val="28"/>
        </w:rPr>
      </w:pPr>
    </w:p>
    <w:p w:rsidR="00AF54E5" w:rsidRPr="00074559" w:rsidRDefault="00AF54E5" w:rsidP="00B25D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приведения решений Элистинского городского Собрания в соответствие с федеральным законодательством</w:t>
      </w:r>
      <w:r w:rsidRPr="00074559">
        <w:rPr>
          <w:rFonts w:ascii="Times New Roman" w:hAnsi="Times New Roman" w:cs="Times New Roman"/>
          <w:sz w:val="28"/>
          <w:szCs w:val="28"/>
        </w:rPr>
        <w:t>,</w:t>
      </w:r>
      <w:r>
        <w:rPr>
          <w:rFonts w:ascii="Times New Roman" w:hAnsi="Times New Roman" w:cs="Times New Roman"/>
          <w:sz w:val="28"/>
          <w:szCs w:val="28"/>
        </w:rPr>
        <w:t xml:space="preserve"> руководствуясь статьей 20</w:t>
      </w:r>
      <w:r w:rsidRPr="00074559">
        <w:rPr>
          <w:rFonts w:ascii="Times New Roman" w:hAnsi="Times New Roman" w:cs="Times New Roman"/>
          <w:sz w:val="28"/>
          <w:szCs w:val="28"/>
        </w:rPr>
        <w:t xml:space="preserve"> Устав</w:t>
      </w:r>
      <w:r>
        <w:rPr>
          <w:rFonts w:ascii="Times New Roman" w:hAnsi="Times New Roman" w:cs="Times New Roman"/>
          <w:sz w:val="28"/>
          <w:szCs w:val="28"/>
        </w:rPr>
        <w:t>а</w:t>
      </w:r>
      <w:r w:rsidRPr="00074559">
        <w:rPr>
          <w:rFonts w:ascii="Times New Roman" w:hAnsi="Times New Roman" w:cs="Times New Roman"/>
          <w:sz w:val="28"/>
          <w:szCs w:val="28"/>
        </w:rPr>
        <w:t xml:space="preserve"> города Элисты</w:t>
      </w:r>
      <w:r w:rsidR="003C620A">
        <w:rPr>
          <w:rFonts w:ascii="Times New Roman" w:hAnsi="Times New Roman" w:cs="Times New Roman"/>
          <w:sz w:val="28"/>
          <w:szCs w:val="28"/>
        </w:rPr>
        <w:t>,</w:t>
      </w:r>
    </w:p>
    <w:p w:rsidR="00AF54E5" w:rsidRPr="00074559" w:rsidRDefault="00AF54E5" w:rsidP="00AF54E5">
      <w:pPr>
        <w:tabs>
          <w:tab w:val="left" w:pos="851"/>
        </w:tabs>
        <w:spacing w:before="120" w:after="120" w:line="240" w:lineRule="auto"/>
        <w:ind w:firstLine="567"/>
        <w:jc w:val="center"/>
        <w:rPr>
          <w:rFonts w:ascii="Times New Roman" w:eastAsia="Times New Roman" w:hAnsi="Times New Roman" w:cs="Times New Roman"/>
          <w:b/>
          <w:sz w:val="28"/>
          <w:szCs w:val="28"/>
        </w:rPr>
      </w:pPr>
      <w:r w:rsidRPr="00074559">
        <w:rPr>
          <w:rFonts w:ascii="Times New Roman" w:eastAsia="Times New Roman" w:hAnsi="Times New Roman" w:cs="Times New Roman"/>
          <w:b/>
          <w:sz w:val="28"/>
          <w:szCs w:val="28"/>
        </w:rPr>
        <w:t>Элистинское городское Собрание решило:</w:t>
      </w:r>
    </w:p>
    <w:p w:rsidR="00657A22" w:rsidRPr="00657A22" w:rsidRDefault="000F2ABF" w:rsidP="00B25D76">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57A22">
        <w:rPr>
          <w:rFonts w:ascii="Times New Roman" w:hAnsi="Times New Roman" w:cs="Times New Roman"/>
          <w:sz w:val="28"/>
          <w:szCs w:val="28"/>
        </w:rPr>
        <w:t>Внести изменения в пункт 6.2</w:t>
      </w:r>
      <w:r w:rsidR="00AF54E5" w:rsidRPr="00657A22">
        <w:rPr>
          <w:rFonts w:ascii="Times New Roman" w:hAnsi="Times New Roman" w:cs="Times New Roman"/>
          <w:sz w:val="28"/>
          <w:szCs w:val="28"/>
        </w:rPr>
        <w:t xml:space="preserve"> </w:t>
      </w:r>
      <w:r w:rsidR="00AF54E5" w:rsidRPr="00657A22">
        <w:rPr>
          <w:rFonts w:ascii="Times New Roman" w:hAnsi="Times New Roman" w:cs="Times New Roman"/>
          <w:bCs/>
          <w:sz w:val="28"/>
          <w:szCs w:val="28"/>
        </w:rPr>
        <w:t>Положения</w:t>
      </w:r>
      <w:r w:rsidR="004C77D1" w:rsidRPr="00657A22">
        <w:rPr>
          <w:rFonts w:ascii="Times New Roman" w:hAnsi="Times New Roman" w:cs="Times New Roman"/>
          <w:bCs/>
          <w:sz w:val="28"/>
          <w:szCs w:val="28"/>
        </w:rPr>
        <w:t xml:space="preserve"> </w:t>
      </w:r>
      <w:r w:rsidR="00AF54E5" w:rsidRPr="00657A22">
        <w:rPr>
          <w:rFonts w:ascii="Times New Roman" w:hAnsi="Times New Roman" w:cs="Times New Roman"/>
          <w:bCs/>
          <w:sz w:val="28"/>
          <w:szCs w:val="28"/>
        </w:rPr>
        <w:t>об Общественной палате города Элисты, утвержденного р</w:t>
      </w:r>
      <w:r w:rsidR="00AF54E5" w:rsidRPr="00657A22">
        <w:rPr>
          <w:rFonts w:ascii="Times New Roman" w:hAnsi="Times New Roman" w:cs="Times New Roman"/>
          <w:sz w:val="28"/>
          <w:szCs w:val="28"/>
        </w:rPr>
        <w:t>ешением Элистинского городского Собрания от 19 марта 2015 года № 16 «Об утверждении Положения об Общественной палате города Элисты»</w:t>
      </w:r>
      <w:r w:rsidRPr="00657A22">
        <w:rPr>
          <w:rFonts w:ascii="Times New Roman" w:hAnsi="Times New Roman" w:cs="Times New Roman"/>
          <w:sz w:val="28"/>
          <w:szCs w:val="28"/>
        </w:rPr>
        <w:t xml:space="preserve"> (с изменениями от</w:t>
      </w:r>
      <w:r w:rsidR="001C4D52" w:rsidRPr="00657A22">
        <w:rPr>
          <w:rFonts w:ascii="Times New Roman" w:hAnsi="Times New Roman" w:cs="Times New Roman"/>
          <w:sz w:val="28"/>
          <w:szCs w:val="28"/>
        </w:rPr>
        <w:t xml:space="preserve"> 24 июня 2021 года № 17</w:t>
      </w:r>
      <w:r w:rsidR="00AF54E5" w:rsidRPr="00657A22">
        <w:rPr>
          <w:rFonts w:ascii="Times New Roman" w:hAnsi="Times New Roman" w:cs="Times New Roman"/>
          <w:sz w:val="28"/>
          <w:szCs w:val="28"/>
        </w:rPr>
        <w:t>,</w:t>
      </w:r>
      <w:r w:rsidR="001C4D52" w:rsidRPr="00657A22">
        <w:rPr>
          <w:rFonts w:ascii="Times New Roman" w:hAnsi="Times New Roman" w:cs="Times New Roman"/>
          <w:sz w:val="28"/>
          <w:szCs w:val="28"/>
        </w:rPr>
        <w:t xml:space="preserve"> от 12 мая 2022 года № 8),</w:t>
      </w:r>
      <w:r w:rsidR="00AF54E5" w:rsidRPr="00657A22">
        <w:rPr>
          <w:rFonts w:ascii="Times New Roman" w:hAnsi="Times New Roman" w:cs="Times New Roman"/>
          <w:sz w:val="28"/>
          <w:szCs w:val="28"/>
        </w:rPr>
        <w:t xml:space="preserve"> </w:t>
      </w:r>
      <w:r w:rsidR="00657A22" w:rsidRPr="00657A22">
        <w:rPr>
          <w:rFonts w:ascii="Times New Roman" w:hAnsi="Times New Roman" w:cs="Times New Roman"/>
          <w:sz w:val="28"/>
          <w:szCs w:val="28"/>
        </w:rPr>
        <w:t>изложив его в следующей редакции:</w:t>
      </w:r>
    </w:p>
    <w:p w:rsidR="00657A22" w:rsidRPr="004F1CD0" w:rsidRDefault="00657A22" w:rsidP="00B25D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F1CD0">
        <w:rPr>
          <w:rFonts w:ascii="Times New Roman" w:hAnsi="Times New Roman" w:cs="Times New Roman"/>
          <w:sz w:val="28"/>
          <w:szCs w:val="28"/>
        </w:rPr>
        <w:t>.2. Членами Общественной палаты не могут быть:</w:t>
      </w:r>
    </w:p>
    <w:p w:rsidR="00657A22" w:rsidRPr="001F7EF6" w:rsidRDefault="00657A22" w:rsidP="00B25D76">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57A22">
        <w:rPr>
          <w:rFonts w:ascii="Times New Roman" w:hAnsi="Times New Roman" w:cs="Times New Roman"/>
          <w:sz w:val="28"/>
          <w:szCs w:val="28"/>
        </w:rPr>
        <w:t xml:space="preserve">Президент Российской Федерации, </w:t>
      </w:r>
      <w:r w:rsidRPr="001F7EF6">
        <w:rPr>
          <w:rFonts w:ascii="Times New Roman" w:hAnsi="Times New Roman" w:cs="Times New Roman"/>
          <w:sz w:val="28"/>
          <w:szCs w:val="28"/>
        </w:rPr>
        <w:t>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657A22" w:rsidRPr="001F7EF6" w:rsidRDefault="00657A22" w:rsidP="00B25D76">
      <w:pPr>
        <w:pStyle w:val="ConsPlusNormal"/>
        <w:ind w:firstLine="709"/>
        <w:jc w:val="both"/>
        <w:rPr>
          <w:rFonts w:ascii="Times New Roman" w:hAnsi="Times New Roman" w:cs="Times New Roman"/>
          <w:sz w:val="28"/>
          <w:szCs w:val="28"/>
        </w:rPr>
      </w:pPr>
      <w:r w:rsidRPr="001F7EF6">
        <w:rPr>
          <w:rFonts w:ascii="Times New Roman" w:hAnsi="Times New Roman" w:cs="Times New Roman"/>
          <w:sz w:val="28"/>
          <w:szCs w:val="28"/>
        </w:rPr>
        <w:t>лица, признанные на основании решения суда недееспособными или ограниченно дееспособными;</w:t>
      </w:r>
    </w:p>
    <w:p w:rsidR="00657A22" w:rsidRPr="001F7EF6" w:rsidRDefault="00657A22" w:rsidP="00B25D76">
      <w:pPr>
        <w:pStyle w:val="ConsPlusNormal"/>
        <w:ind w:firstLine="709"/>
        <w:jc w:val="both"/>
        <w:rPr>
          <w:rFonts w:ascii="Times New Roman" w:hAnsi="Times New Roman" w:cs="Times New Roman"/>
          <w:sz w:val="28"/>
          <w:szCs w:val="28"/>
        </w:rPr>
      </w:pPr>
      <w:r w:rsidRPr="001F7EF6">
        <w:rPr>
          <w:rFonts w:ascii="Times New Roman" w:hAnsi="Times New Roman" w:cs="Times New Roman"/>
          <w:sz w:val="28"/>
          <w:szCs w:val="28"/>
        </w:rPr>
        <w:t>лица, имеющие неснятую или непогашенную судимость;</w:t>
      </w:r>
    </w:p>
    <w:p w:rsidR="00EE6A22" w:rsidRPr="001F7EF6" w:rsidRDefault="00657A22" w:rsidP="00B25D76">
      <w:pPr>
        <w:autoSpaceDE w:val="0"/>
        <w:autoSpaceDN w:val="0"/>
        <w:adjustRightInd w:val="0"/>
        <w:spacing w:after="0" w:line="240" w:lineRule="auto"/>
        <w:ind w:firstLine="709"/>
        <w:jc w:val="both"/>
        <w:rPr>
          <w:rFonts w:ascii="Times New Roman" w:hAnsi="Times New Roman" w:cs="Times New Roman"/>
          <w:sz w:val="28"/>
          <w:szCs w:val="28"/>
        </w:rPr>
      </w:pPr>
      <w:r w:rsidRPr="001F7EF6">
        <w:rPr>
          <w:rFonts w:ascii="Times New Roman" w:hAnsi="Times New Roman" w:cs="Times New Roman"/>
          <w:sz w:val="28"/>
          <w:szCs w:val="28"/>
        </w:rPr>
        <w:t>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57A22" w:rsidRPr="001F7EF6" w:rsidRDefault="00657A22" w:rsidP="00B25D76">
      <w:pPr>
        <w:autoSpaceDE w:val="0"/>
        <w:autoSpaceDN w:val="0"/>
        <w:adjustRightInd w:val="0"/>
        <w:spacing w:after="0" w:line="240" w:lineRule="auto"/>
        <w:ind w:firstLine="709"/>
        <w:jc w:val="both"/>
        <w:rPr>
          <w:rFonts w:ascii="Times New Roman" w:hAnsi="Times New Roman" w:cs="Times New Roman"/>
          <w:sz w:val="28"/>
          <w:szCs w:val="28"/>
        </w:rPr>
      </w:pPr>
      <w:r w:rsidRPr="001F7EF6">
        <w:rPr>
          <w:rFonts w:ascii="Times New Roman" w:hAnsi="Times New Roman" w:cs="Times New Roman"/>
          <w:sz w:val="28"/>
          <w:szCs w:val="28"/>
        </w:rPr>
        <w:t xml:space="preserve">лица, членство которых в Общественной палате ранее было прекращено на </w:t>
      </w:r>
      <w:proofErr w:type="gramStart"/>
      <w:r w:rsidRPr="001F7EF6">
        <w:rPr>
          <w:rFonts w:ascii="Times New Roman" w:hAnsi="Times New Roman" w:cs="Times New Roman"/>
          <w:sz w:val="28"/>
          <w:szCs w:val="28"/>
        </w:rPr>
        <w:t xml:space="preserve">основании </w:t>
      </w:r>
      <w:r w:rsidR="00EE6A22" w:rsidRPr="001F7EF6">
        <w:rPr>
          <w:rFonts w:ascii="Times New Roman" w:hAnsi="Times New Roman" w:cs="Times New Roman"/>
          <w:sz w:val="28"/>
          <w:szCs w:val="28"/>
        </w:rPr>
        <w:t xml:space="preserve"> подпункта</w:t>
      </w:r>
      <w:proofErr w:type="gramEnd"/>
      <w:r w:rsidR="00EE6A22" w:rsidRPr="001F7EF6">
        <w:rPr>
          <w:rFonts w:ascii="Times New Roman" w:hAnsi="Times New Roman" w:cs="Times New Roman"/>
          <w:sz w:val="28"/>
          <w:szCs w:val="28"/>
        </w:rPr>
        <w:t xml:space="preserve"> 4 пункта 8.1</w:t>
      </w:r>
      <w:hyperlink r:id="rId5" w:history="1"/>
      <w:r w:rsidRPr="001F7EF6">
        <w:rPr>
          <w:rFonts w:ascii="Times New Roman" w:hAnsi="Times New Roman" w:cs="Times New Roman"/>
          <w:sz w:val="28"/>
          <w:szCs w:val="28"/>
        </w:rPr>
        <w:t xml:space="preserve"> настоящего </w:t>
      </w:r>
      <w:r w:rsidR="00EE6A22" w:rsidRPr="001F7EF6">
        <w:rPr>
          <w:rFonts w:ascii="Times New Roman" w:hAnsi="Times New Roman" w:cs="Times New Roman"/>
          <w:sz w:val="28"/>
          <w:szCs w:val="28"/>
        </w:rPr>
        <w:t>Положения</w:t>
      </w:r>
      <w:r w:rsidRPr="001F7EF6">
        <w:rPr>
          <w:rFonts w:ascii="Times New Roman" w:hAnsi="Times New Roman" w:cs="Times New Roman"/>
          <w:sz w:val="28"/>
          <w:szCs w:val="28"/>
        </w:rPr>
        <w:t xml:space="preserve">. В </w:t>
      </w:r>
      <w:r w:rsidRPr="001F7EF6">
        <w:rPr>
          <w:rFonts w:ascii="Times New Roman" w:hAnsi="Times New Roman" w:cs="Times New Roman"/>
          <w:sz w:val="28"/>
          <w:szCs w:val="28"/>
        </w:rPr>
        <w:lastRenderedPageBreak/>
        <w:t>этом случае запрет на членство в Общественной палате относится только к работе Общественной палаты следующего состава.</w:t>
      </w:r>
      <w:r w:rsidR="00B25D76" w:rsidRPr="001F7EF6">
        <w:rPr>
          <w:rFonts w:ascii="Times New Roman" w:hAnsi="Times New Roman" w:cs="Times New Roman"/>
          <w:sz w:val="28"/>
          <w:szCs w:val="28"/>
        </w:rPr>
        <w:t>».</w:t>
      </w:r>
    </w:p>
    <w:p w:rsidR="00AB2F04" w:rsidRPr="00AB2F04" w:rsidRDefault="00EE6A22" w:rsidP="00B25D76">
      <w:pPr>
        <w:spacing w:after="0" w:line="240" w:lineRule="auto"/>
        <w:ind w:firstLine="709"/>
        <w:jc w:val="both"/>
        <w:rPr>
          <w:rFonts w:ascii="Times New Roman" w:hAnsi="Times New Roman" w:cs="Times New Roman"/>
          <w:sz w:val="28"/>
        </w:rPr>
      </w:pPr>
      <w:r w:rsidRPr="001F7EF6">
        <w:rPr>
          <w:rFonts w:ascii="Times New Roman" w:hAnsi="Times New Roman" w:cs="Times New Roman"/>
          <w:sz w:val="28"/>
          <w:szCs w:val="28"/>
        </w:rPr>
        <w:t>2</w:t>
      </w:r>
      <w:r w:rsidR="00AF54E5" w:rsidRPr="001F7EF6">
        <w:rPr>
          <w:rFonts w:ascii="Times New Roman" w:hAnsi="Times New Roman" w:cs="Times New Roman"/>
          <w:sz w:val="28"/>
          <w:szCs w:val="28"/>
        </w:rPr>
        <w:t>. Внести изменения в</w:t>
      </w:r>
      <w:r w:rsidR="001C4D52" w:rsidRPr="001F7EF6">
        <w:rPr>
          <w:rFonts w:ascii="Times New Roman" w:hAnsi="Times New Roman" w:cs="Times New Roman"/>
          <w:sz w:val="28"/>
          <w:szCs w:val="28"/>
        </w:rPr>
        <w:t xml:space="preserve"> </w:t>
      </w:r>
      <w:r w:rsidR="00AB2F04" w:rsidRPr="001F7EF6">
        <w:rPr>
          <w:rFonts w:ascii="Times New Roman" w:hAnsi="Times New Roman" w:cs="Times New Roman"/>
          <w:sz w:val="28"/>
          <w:szCs w:val="28"/>
        </w:rPr>
        <w:t xml:space="preserve">абзац первый </w:t>
      </w:r>
      <w:r w:rsidR="001C4D52" w:rsidRPr="001F7EF6">
        <w:rPr>
          <w:rFonts w:ascii="Times New Roman" w:hAnsi="Times New Roman" w:cs="Times New Roman"/>
          <w:sz w:val="28"/>
          <w:szCs w:val="28"/>
        </w:rPr>
        <w:t>пункт</w:t>
      </w:r>
      <w:r w:rsidR="00AB2F04" w:rsidRPr="001F7EF6">
        <w:rPr>
          <w:rFonts w:ascii="Times New Roman" w:hAnsi="Times New Roman" w:cs="Times New Roman"/>
          <w:sz w:val="28"/>
          <w:szCs w:val="28"/>
        </w:rPr>
        <w:t>а</w:t>
      </w:r>
      <w:r w:rsidR="001C4D52" w:rsidRPr="001F7EF6">
        <w:rPr>
          <w:rFonts w:ascii="Times New Roman" w:hAnsi="Times New Roman" w:cs="Times New Roman"/>
          <w:sz w:val="28"/>
          <w:szCs w:val="28"/>
        </w:rPr>
        <w:t xml:space="preserve"> 9 Положения</w:t>
      </w:r>
      <w:r w:rsidR="001C4D52" w:rsidRPr="001F7EF6">
        <w:rPr>
          <w:rFonts w:ascii="Times New Roman" w:eastAsia="Calibri" w:hAnsi="Times New Roman" w:cs="Times New Roman"/>
          <w:sz w:val="28"/>
          <w:szCs w:val="28"/>
        </w:rPr>
        <w:t xml:space="preserve"> о Финансовом управлении</w:t>
      </w:r>
      <w:r w:rsidR="001C4D52" w:rsidRPr="001F7EF6">
        <w:rPr>
          <w:rFonts w:ascii="Times New Roman" w:hAnsi="Times New Roman" w:cs="Times New Roman"/>
          <w:sz w:val="28"/>
          <w:szCs w:val="28"/>
        </w:rPr>
        <w:t xml:space="preserve"> </w:t>
      </w:r>
      <w:r w:rsidR="001C4D52" w:rsidRPr="001F7EF6">
        <w:rPr>
          <w:rFonts w:ascii="Times New Roman" w:eastAsia="Calibri" w:hAnsi="Times New Roman" w:cs="Times New Roman"/>
          <w:sz w:val="28"/>
          <w:szCs w:val="28"/>
        </w:rPr>
        <w:t>Администрации города Элисты</w:t>
      </w:r>
      <w:r w:rsidR="001C4D52" w:rsidRPr="001F7EF6">
        <w:rPr>
          <w:rFonts w:ascii="Times New Roman" w:hAnsi="Times New Roman" w:cs="Times New Roman"/>
          <w:sz w:val="28"/>
          <w:szCs w:val="28"/>
        </w:rPr>
        <w:t>, утвержденного</w:t>
      </w:r>
      <w:r w:rsidR="00AF54E5" w:rsidRPr="001F7EF6">
        <w:rPr>
          <w:rFonts w:ascii="Times New Roman" w:hAnsi="Times New Roman" w:cs="Times New Roman"/>
          <w:sz w:val="28"/>
          <w:szCs w:val="28"/>
        </w:rPr>
        <w:t xml:space="preserve"> решение</w:t>
      </w:r>
      <w:r w:rsidR="001C4D52" w:rsidRPr="001F7EF6">
        <w:rPr>
          <w:rFonts w:ascii="Times New Roman" w:hAnsi="Times New Roman" w:cs="Times New Roman"/>
          <w:sz w:val="28"/>
          <w:szCs w:val="28"/>
        </w:rPr>
        <w:t>м</w:t>
      </w:r>
      <w:r w:rsidR="00AF54E5" w:rsidRPr="001F7EF6">
        <w:rPr>
          <w:rFonts w:ascii="Times New Roman" w:hAnsi="Times New Roman" w:cs="Times New Roman"/>
          <w:sz w:val="28"/>
          <w:szCs w:val="28"/>
        </w:rPr>
        <w:t xml:space="preserve"> Элистинского городского Собрания от </w:t>
      </w:r>
      <w:r w:rsidR="001C4D52" w:rsidRPr="001F7EF6">
        <w:rPr>
          <w:rFonts w:ascii="Times New Roman" w:eastAsia="Calibri" w:hAnsi="Times New Roman" w:cs="Times New Roman"/>
          <w:sz w:val="28"/>
        </w:rPr>
        <w:t>22 декабря 2005</w:t>
      </w:r>
      <w:r w:rsidR="001C4D52" w:rsidRPr="00AB2F04">
        <w:rPr>
          <w:rFonts w:ascii="Times New Roman" w:eastAsia="Calibri" w:hAnsi="Times New Roman" w:cs="Times New Roman"/>
          <w:sz w:val="28"/>
        </w:rPr>
        <w:t xml:space="preserve"> года</w:t>
      </w:r>
      <w:r w:rsidR="001C4D52" w:rsidRPr="00AB2F04">
        <w:rPr>
          <w:rFonts w:ascii="Times New Roman" w:hAnsi="Times New Roman" w:cs="Times New Roman"/>
          <w:sz w:val="28"/>
          <w:szCs w:val="28"/>
        </w:rPr>
        <w:t xml:space="preserve"> </w:t>
      </w:r>
      <w:r w:rsidR="00AF54E5" w:rsidRPr="00AB2F04">
        <w:rPr>
          <w:rFonts w:ascii="Times New Roman" w:hAnsi="Times New Roman" w:cs="Times New Roman"/>
          <w:sz w:val="28"/>
          <w:szCs w:val="28"/>
        </w:rPr>
        <w:t xml:space="preserve">№ </w:t>
      </w:r>
      <w:r w:rsidR="001C4D52" w:rsidRPr="00AB2F04">
        <w:rPr>
          <w:rFonts w:ascii="Times New Roman" w:hAnsi="Times New Roman" w:cs="Times New Roman"/>
          <w:sz w:val="28"/>
          <w:szCs w:val="28"/>
        </w:rPr>
        <w:t>8</w:t>
      </w:r>
      <w:r w:rsidR="00AF54E5" w:rsidRPr="00AB2F04">
        <w:rPr>
          <w:rFonts w:ascii="Times New Roman" w:hAnsi="Times New Roman" w:cs="Times New Roman"/>
          <w:sz w:val="28"/>
          <w:szCs w:val="28"/>
        </w:rPr>
        <w:t xml:space="preserve"> «</w:t>
      </w:r>
      <w:r w:rsidR="001C4D52" w:rsidRPr="00AB2F04">
        <w:rPr>
          <w:rFonts w:ascii="Times New Roman" w:eastAsia="Calibri" w:hAnsi="Times New Roman" w:cs="Times New Roman"/>
          <w:sz w:val="28"/>
        </w:rPr>
        <w:t>О Финансовом управлении</w:t>
      </w:r>
      <w:r w:rsidR="001C4D52" w:rsidRPr="00AB2F04">
        <w:rPr>
          <w:rFonts w:ascii="Times New Roman" w:hAnsi="Times New Roman" w:cs="Times New Roman"/>
          <w:sz w:val="28"/>
        </w:rPr>
        <w:t xml:space="preserve"> </w:t>
      </w:r>
      <w:r w:rsidR="001C4D52" w:rsidRPr="00AB2F04">
        <w:rPr>
          <w:rFonts w:ascii="Times New Roman" w:eastAsia="Calibri" w:hAnsi="Times New Roman" w:cs="Times New Roman"/>
          <w:sz w:val="28"/>
        </w:rPr>
        <w:t>Администрации города Элисты</w:t>
      </w:r>
      <w:r w:rsidR="00AF54E5" w:rsidRPr="00AB2F04">
        <w:rPr>
          <w:rFonts w:ascii="Times New Roman" w:hAnsi="Times New Roman" w:cs="Times New Roman"/>
          <w:sz w:val="28"/>
          <w:szCs w:val="28"/>
        </w:rPr>
        <w:t>»</w:t>
      </w:r>
      <w:r w:rsidR="004C77D1" w:rsidRPr="00AB2F04">
        <w:rPr>
          <w:rFonts w:ascii="Times New Roman" w:hAnsi="Times New Roman" w:cs="Times New Roman"/>
          <w:sz w:val="28"/>
          <w:szCs w:val="28"/>
        </w:rPr>
        <w:t xml:space="preserve"> </w:t>
      </w:r>
      <w:r w:rsidR="001C4D52" w:rsidRPr="00AB2F04">
        <w:rPr>
          <w:rFonts w:ascii="Times New Roman" w:hAnsi="Times New Roman" w:cs="Times New Roman"/>
          <w:sz w:val="28"/>
          <w:szCs w:val="28"/>
        </w:rPr>
        <w:t xml:space="preserve">(с изменениями от </w:t>
      </w:r>
      <w:r w:rsidR="001C4D52" w:rsidRPr="00AB2F04">
        <w:rPr>
          <w:rFonts w:ascii="Times New Roman" w:eastAsia="Calibri" w:hAnsi="Times New Roman" w:cs="Times New Roman"/>
          <w:sz w:val="28"/>
        </w:rPr>
        <w:t>21 февраля 2008 года</w:t>
      </w:r>
      <w:r w:rsidR="005870D7" w:rsidRPr="00AB2F04">
        <w:rPr>
          <w:rFonts w:ascii="Times New Roman" w:hAnsi="Times New Roman" w:cs="Times New Roman"/>
          <w:sz w:val="28"/>
        </w:rPr>
        <w:t xml:space="preserve"> № 5</w:t>
      </w:r>
      <w:r w:rsidR="001C4D52" w:rsidRPr="00AB2F04">
        <w:rPr>
          <w:rFonts w:ascii="Times New Roman" w:eastAsia="Calibri" w:hAnsi="Times New Roman" w:cs="Times New Roman"/>
          <w:sz w:val="28"/>
        </w:rPr>
        <w:t>, 16 сентября 2010 года</w:t>
      </w:r>
      <w:r w:rsidR="005870D7" w:rsidRPr="00AB2F04">
        <w:rPr>
          <w:rFonts w:ascii="Times New Roman" w:hAnsi="Times New Roman" w:cs="Times New Roman"/>
          <w:sz w:val="28"/>
        </w:rPr>
        <w:t xml:space="preserve"> № 3</w:t>
      </w:r>
      <w:r w:rsidR="001C4D52" w:rsidRPr="00AB2F04">
        <w:rPr>
          <w:rFonts w:ascii="Times New Roman" w:eastAsia="Calibri" w:hAnsi="Times New Roman" w:cs="Times New Roman"/>
          <w:sz w:val="28"/>
        </w:rPr>
        <w:t>, 16 июня</w:t>
      </w:r>
      <w:r w:rsidR="005870D7" w:rsidRPr="00AB2F04">
        <w:rPr>
          <w:rFonts w:ascii="Times New Roman" w:hAnsi="Times New Roman" w:cs="Times New Roman"/>
          <w:sz w:val="28"/>
        </w:rPr>
        <w:t xml:space="preserve"> 2011 года </w:t>
      </w:r>
      <w:proofErr w:type="gramStart"/>
      <w:r w:rsidR="005870D7" w:rsidRPr="00AB2F04">
        <w:rPr>
          <w:rFonts w:ascii="Times New Roman" w:hAnsi="Times New Roman" w:cs="Times New Roman"/>
          <w:sz w:val="28"/>
        </w:rPr>
        <w:t>№  8</w:t>
      </w:r>
      <w:proofErr w:type="gramEnd"/>
      <w:r w:rsidR="001C4D52" w:rsidRPr="00AB2F04">
        <w:rPr>
          <w:rFonts w:ascii="Times New Roman" w:eastAsia="Calibri" w:hAnsi="Times New Roman" w:cs="Times New Roman"/>
          <w:sz w:val="28"/>
        </w:rPr>
        <w:t>, 24 ноября 2011 года</w:t>
      </w:r>
      <w:r w:rsidR="005870D7" w:rsidRPr="00AB2F04">
        <w:rPr>
          <w:rFonts w:ascii="Times New Roman" w:hAnsi="Times New Roman" w:cs="Times New Roman"/>
          <w:sz w:val="28"/>
        </w:rPr>
        <w:t xml:space="preserve"> № 3</w:t>
      </w:r>
      <w:r w:rsidR="001C4D52" w:rsidRPr="00AB2F04">
        <w:rPr>
          <w:rFonts w:ascii="Times New Roman" w:eastAsia="Calibri" w:hAnsi="Times New Roman" w:cs="Times New Roman"/>
          <w:sz w:val="28"/>
        </w:rPr>
        <w:t>, 15 марта 2012 года</w:t>
      </w:r>
      <w:r w:rsidR="00AB2F04" w:rsidRPr="00AB2F04">
        <w:rPr>
          <w:rFonts w:ascii="Times New Roman" w:hAnsi="Times New Roman" w:cs="Times New Roman"/>
          <w:sz w:val="28"/>
        </w:rPr>
        <w:t xml:space="preserve"> № 6</w:t>
      </w:r>
      <w:r w:rsidR="001C4D52" w:rsidRPr="00AB2F04">
        <w:rPr>
          <w:rFonts w:ascii="Times New Roman" w:eastAsia="Calibri" w:hAnsi="Times New Roman" w:cs="Times New Roman"/>
          <w:sz w:val="28"/>
        </w:rPr>
        <w:t>, 14 марта 2013 года</w:t>
      </w:r>
      <w:r w:rsidR="00AB2F04" w:rsidRPr="00AB2F04">
        <w:rPr>
          <w:rFonts w:ascii="Times New Roman" w:hAnsi="Times New Roman" w:cs="Times New Roman"/>
          <w:sz w:val="28"/>
        </w:rPr>
        <w:t xml:space="preserve"> </w:t>
      </w:r>
      <w:r w:rsidR="00B25D76">
        <w:rPr>
          <w:rFonts w:ascii="Times New Roman" w:hAnsi="Times New Roman" w:cs="Times New Roman"/>
          <w:sz w:val="28"/>
        </w:rPr>
        <w:t xml:space="preserve">   </w:t>
      </w:r>
      <w:r w:rsidR="00AB2F04" w:rsidRPr="00AB2F04">
        <w:rPr>
          <w:rFonts w:ascii="Times New Roman" w:hAnsi="Times New Roman" w:cs="Times New Roman"/>
          <w:sz w:val="28"/>
        </w:rPr>
        <w:t>№ 1</w:t>
      </w:r>
      <w:r w:rsidR="001C4D52" w:rsidRPr="00AB2F04">
        <w:rPr>
          <w:rFonts w:ascii="Times New Roman" w:hAnsi="Times New Roman" w:cs="Times New Roman"/>
          <w:sz w:val="28"/>
        </w:rPr>
        <w:t xml:space="preserve">), дополнив </w:t>
      </w:r>
      <w:r w:rsidR="00B25D76">
        <w:rPr>
          <w:rFonts w:ascii="Times New Roman" w:hAnsi="Times New Roman" w:cs="Times New Roman"/>
          <w:sz w:val="28"/>
        </w:rPr>
        <w:t>предложениями</w:t>
      </w:r>
      <w:r w:rsidR="00AB2F04">
        <w:rPr>
          <w:rFonts w:ascii="Times New Roman" w:hAnsi="Times New Roman" w:cs="Times New Roman"/>
          <w:sz w:val="28"/>
        </w:rPr>
        <w:t xml:space="preserve"> </w:t>
      </w:r>
      <w:r w:rsidR="00AB2F04" w:rsidRPr="00AB2F04">
        <w:rPr>
          <w:rFonts w:ascii="Times New Roman" w:hAnsi="Times New Roman" w:cs="Times New Roman"/>
          <w:sz w:val="28"/>
        </w:rPr>
        <w:t>следующего содержания:</w:t>
      </w:r>
    </w:p>
    <w:p w:rsidR="00AF54E5" w:rsidRPr="00AB2F04" w:rsidRDefault="00AB2F04" w:rsidP="00B25D76">
      <w:pPr>
        <w:spacing w:after="0" w:line="240" w:lineRule="auto"/>
        <w:ind w:firstLine="709"/>
        <w:jc w:val="both"/>
        <w:rPr>
          <w:rFonts w:ascii="Times New Roman" w:hAnsi="Times New Roman" w:cs="Times New Roman"/>
          <w:sz w:val="28"/>
          <w:szCs w:val="28"/>
        </w:rPr>
      </w:pPr>
      <w:r w:rsidRPr="00AB2F04">
        <w:rPr>
          <w:rFonts w:ascii="Times New Roman" w:hAnsi="Times New Roman" w:cs="Times New Roman"/>
          <w:sz w:val="28"/>
        </w:rPr>
        <w:t>«</w:t>
      </w:r>
      <w:r w:rsidR="001C4D52" w:rsidRPr="00AB2F04">
        <w:rPr>
          <w:rFonts w:ascii="Times New Roman" w:hAnsi="Times New Roman" w:cs="Times New Roman"/>
          <w:sz w:val="28"/>
          <w:szCs w:val="28"/>
        </w:rPr>
        <w:t xml:space="preserve">Проведение проверки соответствия кандидатов на замещение должности </w:t>
      </w:r>
      <w:r>
        <w:rPr>
          <w:rFonts w:ascii="Times New Roman" w:hAnsi="Times New Roman" w:cs="Times New Roman"/>
          <w:sz w:val="28"/>
          <w:szCs w:val="28"/>
        </w:rPr>
        <w:t>начальника Управления</w:t>
      </w:r>
      <w:r w:rsidR="001C4D52" w:rsidRPr="00AB2F04">
        <w:rPr>
          <w:rFonts w:ascii="Times New Roman" w:hAnsi="Times New Roman" w:cs="Times New Roman"/>
          <w:sz w:val="28"/>
          <w:szCs w:val="28"/>
        </w:rPr>
        <w:t xml:space="preserve"> квалификационным требованиям осуществляется с участием финансового органа Республики Калмыкия. Порядок участия финансового органа Республики Калмыкия в проведении указанной проверки устанавливается законом Республики Калмыкия.</w:t>
      </w:r>
      <w:r w:rsidRPr="00AB2F04">
        <w:rPr>
          <w:rFonts w:ascii="Times New Roman" w:hAnsi="Times New Roman" w:cs="Times New Roman"/>
          <w:sz w:val="28"/>
          <w:szCs w:val="28"/>
        </w:rPr>
        <w:t>»</w:t>
      </w:r>
      <w:r w:rsidR="006675AE" w:rsidRPr="00AB2F04">
        <w:rPr>
          <w:rFonts w:ascii="Times New Roman" w:hAnsi="Times New Roman" w:cs="Times New Roman"/>
          <w:sz w:val="28"/>
          <w:szCs w:val="28"/>
        </w:rPr>
        <w:t>.</w:t>
      </w:r>
    </w:p>
    <w:p w:rsidR="00AF54E5" w:rsidRPr="00AB2F04" w:rsidRDefault="001C4D52" w:rsidP="00B25D76">
      <w:pPr>
        <w:spacing w:after="0" w:line="240" w:lineRule="auto"/>
        <w:ind w:firstLine="709"/>
        <w:jc w:val="both"/>
        <w:rPr>
          <w:rFonts w:ascii="Times New Roman" w:hAnsi="Times New Roman" w:cs="Times New Roman"/>
          <w:sz w:val="28"/>
          <w:szCs w:val="28"/>
        </w:rPr>
      </w:pPr>
      <w:r w:rsidRPr="00AB2F04">
        <w:rPr>
          <w:rFonts w:ascii="Times New Roman" w:hAnsi="Times New Roman" w:cs="Times New Roman"/>
          <w:sz w:val="28"/>
          <w:szCs w:val="28"/>
        </w:rPr>
        <w:t>3</w:t>
      </w:r>
      <w:r w:rsidR="00AF54E5" w:rsidRPr="00AB2F04">
        <w:rPr>
          <w:rFonts w:ascii="Times New Roman" w:hAnsi="Times New Roman" w:cs="Times New Roman"/>
          <w:sz w:val="28"/>
          <w:szCs w:val="28"/>
        </w:rPr>
        <w:t>. Настоящее решение вступает в силу со дня его официального опубликования в газете «</w:t>
      </w:r>
      <w:proofErr w:type="spellStart"/>
      <w:r w:rsidR="00AF54E5" w:rsidRPr="00AB2F04">
        <w:rPr>
          <w:rFonts w:ascii="Times New Roman" w:hAnsi="Times New Roman" w:cs="Times New Roman"/>
          <w:sz w:val="28"/>
          <w:szCs w:val="28"/>
        </w:rPr>
        <w:t>Элистинская</w:t>
      </w:r>
      <w:proofErr w:type="spellEnd"/>
      <w:r w:rsidR="00AF54E5" w:rsidRPr="00AB2F04">
        <w:rPr>
          <w:rFonts w:ascii="Times New Roman" w:hAnsi="Times New Roman" w:cs="Times New Roman"/>
          <w:sz w:val="28"/>
          <w:szCs w:val="28"/>
        </w:rPr>
        <w:t xml:space="preserve"> панорама».</w:t>
      </w:r>
    </w:p>
    <w:p w:rsidR="00AF54E5" w:rsidRPr="004C77D1" w:rsidRDefault="00AF54E5" w:rsidP="004C77D1">
      <w:pPr>
        <w:spacing w:after="0" w:line="240" w:lineRule="auto"/>
        <w:ind w:firstLine="567"/>
        <w:jc w:val="both"/>
        <w:rPr>
          <w:rFonts w:ascii="Times New Roman" w:hAnsi="Times New Roman" w:cs="Times New Roman"/>
          <w:sz w:val="28"/>
          <w:szCs w:val="28"/>
        </w:rPr>
      </w:pPr>
    </w:p>
    <w:p w:rsidR="00AB2F04" w:rsidRDefault="00AB2F04" w:rsidP="00AF54E5">
      <w:pPr>
        <w:widowControl w:val="0"/>
        <w:spacing w:after="0" w:line="240" w:lineRule="auto"/>
        <w:jc w:val="both"/>
        <w:rPr>
          <w:rFonts w:ascii="Times New Roman" w:hAnsi="Times New Roman" w:cs="Times New Roman"/>
          <w:sz w:val="28"/>
          <w:szCs w:val="28"/>
        </w:rPr>
      </w:pPr>
    </w:p>
    <w:p w:rsidR="00AF54E5" w:rsidRPr="00074559" w:rsidRDefault="00AF54E5" w:rsidP="00AF54E5">
      <w:pPr>
        <w:widowControl w:val="0"/>
        <w:spacing w:after="0" w:line="240" w:lineRule="auto"/>
        <w:jc w:val="both"/>
        <w:rPr>
          <w:rFonts w:ascii="Times New Roman" w:hAnsi="Times New Roman" w:cs="Times New Roman"/>
          <w:sz w:val="28"/>
          <w:szCs w:val="28"/>
        </w:rPr>
      </w:pPr>
      <w:r w:rsidRPr="00074559">
        <w:rPr>
          <w:rFonts w:ascii="Times New Roman" w:hAnsi="Times New Roman" w:cs="Times New Roman"/>
          <w:sz w:val="28"/>
          <w:szCs w:val="28"/>
        </w:rPr>
        <w:t>Глава города Элисты –</w:t>
      </w:r>
    </w:p>
    <w:p w:rsidR="00AF54E5" w:rsidRPr="00074559" w:rsidRDefault="00AF54E5" w:rsidP="00AF54E5">
      <w:pPr>
        <w:widowControl w:val="0"/>
        <w:spacing w:after="0" w:line="240" w:lineRule="auto"/>
        <w:jc w:val="both"/>
        <w:rPr>
          <w:rFonts w:ascii="Times New Roman" w:hAnsi="Times New Roman" w:cs="Times New Roman"/>
          <w:sz w:val="28"/>
          <w:szCs w:val="28"/>
        </w:rPr>
      </w:pPr>
      <w:r w:rsidRPr="00074559">
        <w:rPr>
          <w:rFonts w:ascii="Times New Roman" w:hAnsi="Times New Roman" w:cs="Times New Roman"/>
          <w:sz w:val="28"/>
          <w:szCs w:val="28"/>
        </w:rPr>
        <w:t xml:space="preserve">Председатель Элистинского </w:t>
      </w:r>
    </w:p>
    <w:p w:rsidR="00AF54E5" w:rsidRDefault="00AF54E5" w:rsidP="00AF54E5">
      <w:pPr>
        <w:tabs>
          <w:tab w:val="left" w:pos="1134"/>
        </w:tabs>
        <w:autoSpaceDE w:val="0"/>
        <w:autoSpaceDN w:val="0"/>
        <w:adjustRightInd w:val="0"/>
        <w:spacing w:after="0" w:line="240" w:lineRule="auto"/>
        <w:jc w:val="both"/>
        <w:rPr>
          <w:rFonts w:ascii="Times New Roman" w:hAnsi="Times New Roman" w:cs="Times New Roman"/>
          <w:b/>
          <w:sz w:val="28"/>
          <w:szCs w:val="28"/>
        </w:rPr>
      </w:pPr>
      <w:r w:rsidRPr="00074559">
        <w:rPr>
          <w:rFonts w:ascii="Times New Roman" w:hAnsi="Times New Roman" w:cs="Times New Roman"/>
          <w:sz w:val="28"/>
          <w:szCs w:val="28"/>
        </w:rPr>
        <w:t>городского Собрания</w:t>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b/>
          <w:sz w:val="28"/>
          <w:szCs w:val="28"/>
        </w:rPr>
        <w:t xml:space="preserve">Н. </w:t>
      </w:r>
      <w:proofErr w:type="spellStart"/>
      <w:r w:rsidRPr="00074559">
        <w:rPr>
          <w:rFonts w:ascii="Times New Roman" w:hAnsi="Times New Roman" w:cs="Times New Roman"/>
          <w:b/>
          <w:sz w:val="28"/>
          <w:szCs w:val="28"/>
        </w:rPr>
        <w:t>Орзаев</w:t>
      </w:r>
      <w:proofErr w:type="spellEnd"/>
    </w:p>
    <w:p w:rsidR="00EE6A22" w:rsidRDefault="00EE6A22" w:rsidP="004C77D1">
      <w:pPr>
        <w:tabs>
          <w:tab w:val="left" w:pos="1134"/>
        </w:tabs>
        <w:autoSpaceDE w:val="0"/>
        <w:autoSpaceDN w:val="0"/>
        <w:adjustRightInd w:val="0"/>
        <w:spacing w:after="0" w:line="240" w:lineRule="auto"/>
        <w:jc w:val="center"/>
        <w:rPr>
          <w:rFonts w:ascii="Times New Roman" w:hAnsi="Times New Roman" w:cs="Times New Roman"/>
          <w:b/>
          <w:sz w:val="28"/>
          <w:szCs w:val="28"/>
        </w:rPr>
        <w:sectPr w:rsidR="00EE6A22" w:rsidSect="005F0632">
          <w:pgSz w:w="11906" w:h="16838"/>
          <w:pgMar w:top="1134" w:right="850" w:bottom="1134" w:left="1701" w:header="708" w:footer="708" w:gutter="0"/>
          <w:cols w:space="708"/>
          <w:docGrid w:linePitch="360"/>
        </w:sectPr>
      </w:pPr>
    </w:p>
    <w:p w:rsidR="00B334BA" w:rsidRPr="00D42E6E" w:rsidRDefault="00B334BA" w:rsidP="00316819">
      <w:pPr>
        <w:tabs>
          <w:tab w:val="left" w:pos="1134"/>
        </w:tabs>
        <w:autoSpaceDE w:val="0"/>
        <w:autoSpaceDN w:val="0"/>
        <w:adjustRightInd w:val="0"/>
        <w:spacing w:after="0" w:line="240" w:lineRule="auto"/>
        <w:jc w:val="center"/>
        <w:rPr>
          <w:rFonts w:ascii="Times New Roman" w:eastAsia="Calibri" w:hAnsi="Times New Roman" w:cs="Times New Roman"/>
          <w:sz w:val="28"/>
          <w:szCs w:val="28"/>
        </w:rPr>
      </w:pPr>
      <w:bookmarkStart w:id="0" w:name="_GoBack"/>
      <w:bookmarkEnd w:id="0"/>
    </w:p>
    <w:sectPr w:rsidR="00B334BA" w:rsidRPr="00D42E6E" w:rsidSect="00AB2F0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9245D"/>
    <w:multiLevelType w:val="hybridMultilevel"/>
    <w:tmpl w:val="26D28F1E"/>
    <w:lvl w:ilvl="0" w:tplc="D4100D8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2"/>
  </w:compat>
  <w:rsids>
    <w:rsidRoot w:val="00AF54E5"/>
    <w:rsid w:val="000024E9"/>
    <w:rsid w:val="00070358"/>
    <w:rsid w:val="000C04D0"/>
    <w:rsid w:val="000D6FE1"/>
    <w:rsid w:val="000F2ABF"/>
    <w:rsid w:val="001A60A6"/>
    <w:rsid w:val="001C4D52"/>
    <w:rsid w:val="001F7EF6"/>
    <w:rsid w:val="00295B35"/>
    <w:rsid w:val="002A7894"/>
    <w:rsid w:val="00316819"/>
    <w:rsid w:val="00375C2E"/>
    <w:rsid w:val="003B4AF3"/>
    <w:rsid w:val="003C620A"/>
    <w:rsid w:val="004C77D1"/>
    <w:rsid w:val="004F62D7"/>
    <w:rsid w:val="005870D7"/>
    <w:rsid w:val="005F0632"/>
    <w:rsid w:val="00657A22"/>
    <w:rsid w:val="006675AE"/>
    <w:rsid w:val="00824B37"/>
    <w:rsid w:val="00834F9A"/>
    <w:rsid w:val="008545BA"/>
    <w:rsid w:val="008B082C"/>
    <w:rsid w:val="008B25EB"/>
    <w:rsid w:val="009160A8"/>
    <w:rsid w:val="00991BEA"/>
    <w:rsid w:val="009C438A"/>
    <w:rsid w:val="00AB2F04"/>
    <w:rsid w:val="00AF54E5"/>
    <w:rsid w:val="00B02EBF"/>
    <w:rsid w:val="00B157AC"/>
    <w:rsid w:val="00B25D76"/>
    <w:rsid w:val="00B334BA"/>
    <w:rsid w:val="00B33A91"/>
    <w:rsid w:val="00D16521"/>
    <w:rsid w:val="00D42E6E"/>
    <w:rsid w:val="00D75222"/>
    <w:rsid w:val="00DB393C"/>
    <w:rsid w:val="00E4130D"/>
    <w:rsid w:val="00E86D44"/>
    <w:rsid w:val="00EC744E"/>
    <w:rsid w:val="00EE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24A02-0382-4D39-981D-8C34FDBE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4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A22"/>
    <w:pPr>
      <w:ind w:left="720"/>
      <w:contextualSpacing/>
    </w:pPr>
  </w:style>
  <w:style w:type="paragraph" w:customStyle="1" w:styleId="ConsPlusNormal">
    <w:name w:val="ConsPlusNormal"/>
    <w:rsid w:val="00657A22"/>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B334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3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1FC9AA15273F8FA79058A7375AEF0E278EF6A1A6B7D7AE9A5839199375A8068A64A148D6C3EC443D34346A2EBFF8F9DF6DB18F56332AD11FF9E3DZEx5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3</Pages>
  <Words>486</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2022-06-24T11:41:00Z</cp:lastPrinted>
  <dcterms:created xsi:type="dcterms:W3CDTF">2021-06-02T11:50:00Z</dcterms:created>
  <dcterms:modified xsi:type="dcterms:W3CDTF">2022-07-14T11:33:00Z</dcterms:modified>
</cp:coreProperties>
</file>