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2E" w:rsidRPr="00C03407" w:rsidRDefault="00586D2E" w:rsidP="00586D2E">
      <w:pPr>
        <w:jc w:val="center"/>
        <w:rPr>
          <w:b/>
          <w:sz w:val="28"/>
          <w:szCs w:val="28"/>
        </w:rPr>
      </w:pPr>
      <w:r w:rsidRPr="00C03407">
        <w:rPr>
          <w:b/>
          <w:sz w:val="28"/>
          <w:szCs w:val="28"/>
        </w:rPr>
        <w:t xml:space="preserve">Российская Федерация </w:t>
      </w:r>
    </w:p>
    <w:p w:rsidR="00586D2E" w:rsidRPr="00C03407" w:rsidRDefault="00586D2E" w:rsidP="00586D2E">
      <w:pPr>
        <w:jc w:val="center"/>
        <w:rPr>
          <w:b/>
          <w:sz w:val="28"/>
          <w:szCs w:val="28"/>
        </w:rPr>
      </w:pPr>
      <w:r w:rsidRPr="00C03407">
        <w:rPr>
          <w:b/>
          <w:sz w:val="28"/>
          <w:szCs w:val="28"/>
        </w:rPr>
        <w:t>Республика Калмыкия</w:t>
      </w:r>
    </w:p>
    <w:p w:rsidR="00586D2E" w:rsidRPr="00C03407" w:rsidRDefault="00586D2E" w:rsidP="00586D2E">
      <w:pPr>
        <w:jc w:val="center"/>
        <w:rPr>
          <w:b/>
          <w:sz w:val="28"/>
          <w:szCs w:val="28"/>
        </w:rPr>
      </w:pPr>
      <w:proofErr w:type="spellStart"/>
      <w:r w:rsidRPr="00C03407">
        <w:rPr>
          <w:b/>
          <w:sz w:val="28"/>
          <w:szCs w:val="28"/>
        </w:rPr>
        <w:t>Элистинское</w:t>
      </w:r>
      <w:proofErr w:type="spellEnd"/>
      <w:r w:rsidRPr="00C03407">
        <w:rPr>
          <w:b/>
          <w:sz w:val="28"/>
          <w:szCs w:val="28"/>
        </w:rPr>
        <w:t xml:space="preserve"> городское Собрание </w:t>
      </w:r>
    </w:p>
    <w:p w:rsidR="00586D2E" w:rsidRPr="00C03407" w:rsidRDefault="00586D2E" w:rsidP="00586D2E">
      <w:pPr>
        <w:jc w:val="center"/>
        <w:rPr>
          <w:b/>
          <w:sz w:val="28"/>
          <w:szCs w:val="28"/>
        </w:rPr>
      </w:pPr>
      <w:proofErr w:type="gramStart"/>
      <w:r w:rsidRPr="00C03407">
        <w:rPr>
          <w:b/>
          <w:sz w:val="28"/>
          <w:szCs w:val="28"/>
        </w:rPr>
        <w:t>шестого</w:t>
      </w:r>
      <w:proofErr w:type="gramEnd"/>
      <w:r w:rsidRPr="00C03407">
        <w:rPr>
          <w:b/>
          <w:sz w:val="28"/>
          <w:szCs w:val="28"/>
        </w:rPr>
        <w:t xml:space="preserve"> созыва</w:t>
      </w:r>
    </w:p>
    <w:p w:rsidR="00586D2E" w:rsidRPr="00C03407" w:rsidRDefault="00586D2E" w:rsidP="00586D2E">
      <w:pPr>
        <w:jc w:val="center"/>
        <w:rPr>
          <w:b/>
          <w:sz w:val="28"/>
          <w:szCs w:val="28"/>
        </w:rPr>
      </w:pPr>
    </w:p>
    <w:p w:rsidR="00586D2E" w:rsidRPr="00C03407" w:rsidRDefault="00A551A1" w:rsidP="00586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8</w:t>
      </w:r>
    </w:p>
    <w:p w:rsidR="00586D2E" w:rsidRPr="00C03407" w:rsidRDefault="00586D2E" w:rsidP="00586D2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0"/>
        <w:gridCol w:w="3208"/>
        <w:gridCol w:w="3184"/>
      </w:tblGrid>
      <w:tr w:rsidR="00586D2E" w:rsidRPr="00C03407" w:rsidTr="007524BE">
        <w:tc>
          <w:tcPr>
            <w:tcW w:w="3301" w:type="dxa"/>
          </w:tcPr>
          <w:p w:rsidR="00586D2E" w:rsidRPr="00C03407" w:rsidRDefault="00A551A1" w:rsidP="007524B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</w:t>
            </w:r>
            <w:r w:rsidR="00586D2E" w:rsidRPr="00C03407">
              <w:rPr>
                <w:sz w:val="28"/>
                <w:szCs w:val="28"/>
              </w:rPr>
              <w:t xml:space="preserve"> 2022 г</w:t>
            </w:r>
            <w:r w:rsidR="00586D2E">
              <w:rPr>
                <w:sz w:val="28"/>
                <w:szCs w:val="28"/>
              </w:rPr>
              <w:t>ода</w:t>
            </w:r>
          </w:p>
        </w:tc>
        <w:tc>
          <w:tcPr>
            <w:tcW w:w="3302" w:type="dxa"/>
          </w:tcPr>
          <w:p w:rsidR="00586D2E" w:rsidRPr="00C03407" w:rsidRDefault="00586D2E" w:rsidP="007524BE">
            <w:pPr>
              <w:jc w:val="center"/>
              <w:rPr>
                <w:b/>
                <w:sz w:val="28"/>
                <w:szCs w:val="28"/>
              </w:rPr>
            </w:pPr>
            <w:r w:rsidRPr="00C03407">
              <w:rPr>
                <w:sz w:val="28"/>
                <w:szCs w:val="28"/>
              </w:rPr>
              <w:t xml:space="preserve"> </w:t>
            </w:r>
            <w:proofErr w:type="gramStart"/>
            <w:r w:rsidRPr="00C03407">
              <w:rPr>
                <w:sz w:val="28"/>
                <w:szCs w:val="28"/>
              </w:rPr>
              <w:t>заседание</w:t>
            </w:r>
            <w:proofErr w:type="gramEnd"/>
            <w:r w:rsidRPr="00C03407">
              <w:rPr>
                <w:sz w:val="28"/>
                <w:szCs w:val="28"/>
                <w:lang w:val="en-US"/>
              </w:rPr>
              <w:t> </w:t>
            </w:r>
            <w:r w:rsidR="00A551A1">
              <w:rPr>
                <w:sz w:val="28"/>
                <w:szCs w:val="28"/>
              </w:rPr>
              <w:t>№ 35</w:t>
            </w:r>
          </w:p>
        </w:tc>
        <w:tc>
          <w:tcPr>
            <w:tcW w:w="3302" w:type="dxa"/>
          </w:tcPr>
          <w:p w:rsidR="00586D2E" w:rsidRPr="00C03407" w:rsidRDefault="00586D2E" w:rsidP="007524BE">
            <w:pPr>
              <w:jc w:val="right"/>
              <w:rPr>
                <w:b/>
                <w:sz w:val="28"/>
                <w:szCs w:val="28"/>
              </w:rPr>
            </w:pPr>
            <w:r w:rsidRPr="00C03407">
              <w:rPr>
                <w:sz w:val="28"/>
                <w:szCs w:val="28"/>
              </w:rPr>
              <w:t>г. Элиста</w:t>
            </w:r>
          </w:p>
        </w:tc>
      </w:tr>
    </w:tbl>
    <w:p w:rsidR="00586D2E" w:rsidRPr="00C03407" w:rsidRDefault="00586D2E" w:rsidP="00586D2E">
      <w:pPr>
        <w:pStyle w:val="Style3"/>
        <w:widowControl/>
        <w:rPr>
          <w:sz w:val="28"/>
          <w:szCs w:val="28"/>
        </w:rPr>
      </w:pPr>
    </w:p>
    <w:p w:rsidR="00586D2E" w:rsidRPr="00C03407" w:rsidRDefault="00586D2E" w:rsidP="007229E7">
      <w:pPr>
        <w:pStyle w:val="ConsPlusTitle"/>
        <w:tabs>
          <w:tab w:val="left" w:pos="4678"/>
          <w:tab w:val="left" w:pos="4820"/>
        </w:tabs>
        <w:ind w:righ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340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C03407">
        <w:rPr>
          <w:rFonts w:ascii="Times New Roman" w:hAnsi="Times New Roman" w:cs="Times New Roman"/>
          <w:b w:val="0"/>
          <w:sz w:val="28"/>
          <w:szCs w:val="28"/>
        </w:rPr>
        <w:t>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C03407">
        <w:rPr>
          <w:rFonts w:ascii="Times New Roman" w:hAnsi="Times New Roman" w:cs="Times New Roman"/>
          <w:b w:val="0"/>
          <w:sz w:val="28"/>
          <w:szCs w:val="28"/>
        </w:rPr>
        <w:t xml:space="preserve">пределения цены земельного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C03407">
        <w:rPr>
          <w:rFonts w:ascii="Times New Roman" w:hAnsi="Times New Roman" w:cs="Times New Roman"/>
          <w:b w:val="0"/>
          <w:sz w:val="28"/>
          <w:szCs w:val="28"/>
        </w:rPr>
        <w:t>частка,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3407">
        <w:rPr>
          <w:rFonts w:ascii="Times New Roman" w:hAnsi="Times New Roman" w:cs="Times New Roman"/>
          <w:b w:val="0"/>
          <w:sz w:val="28"/>
          <w:szCs w:val="28"/>
        </w:rPr>
        <w:t>находящегося в муниципальной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3407">
        <w:rPr>
          <w:rFonts w:ascii="Times New Roman" w:hAnsi="Times New Roman" w:cs="Times New Roman"/>
          <w:b w:val="0"/>
          <w:sz w:val="28"/>
          <w:szCs w:val="28"/>
        </w:rPr>
        <w:t>города Элисты, при заключении договора купли-продажи такого земельного участка без проведения торгов</w:t>
      </w:r>
    </w:p>
    <w:p w:rsidR="00586D2E" w:rsidRPr="00C03407" w:rsidRDefault="00586D2E" w:rsidP="00586D2E">
      <w:pPr>
        <w:pStyle w:val="ConsPlusTitle"/>
        <w:jc w:val="center"/>
        <w:rPr>
          <w:sz w:val="28"/>
          <w:szCs w:val="28"/>
        </w:rPr>
      </w:pPr>
    </w:p>
    <w:p w:rsidR="00586D2E" w:rsidRDefault="00586D2E" w:rsidP="00586D2E">
      <w:pPr>
        <w:shd w:val="clear" w:color="auto" w:fill="FFFFFF"/>
        <w:ind w:firstLine="720"/>
        <w:jc w:val="both"/>
        <w:rPr>
          <w:sz w:val="28"/>
          <w:szCs w:val="28"/>
        </w:rPr>
      </w:pPr>
      <w:r w:rsidRPr="00C03407">
        <w:rPr>
          <w:sz w:val="28"/>
          <w:szCs w:val="28"/>
        </w:rPr>
        <w:t xml:space="preserve">В соответствии с Земельным кодексом Российской Федерации, </w:t>
      </w:r>
      <w:r w:rsidRPr="00C03407">
        <w:rPr>
          <w:rFonts w:eastAsia="Calibri"/>
          <w:sz w:val="28"/>
          <w:szCs w:val="28"/>
          <w:lang w:eastAsia="en-US"/>
        </w:rPr>
        <w:t xml:space="preserve">Федеральным законом от 6 октября 2003 года № 131-ФЗ </w:t>
      </w:r>
      <w:r w:rsidRPr="00C03407">
        <w:rPr>
          <w:rStyle w:val="FontStyle25"/>
        </w:rPr>
        <w:t>«</w:t>
      </w:r>
      <w:r w:rsidRPr="00C03407">
        <w:rPr>
          <w:rFonts w:eastAsia="Calibr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Pr="00C03407">
        <w:rPr>
          <w:rStyle w:val="FontStyle25"/>
        </w:rPr>
        <w:t>»</w:t>
      </w:r>
      <w:r w:rsidRPr="00C03407">
        <w:rPr>
          <w:sz w:val="28"/>
          <w:szCs w:val="28"/>
        </w:rPr>
        <w:t xml:space="preserve">, руководствуясь </w:t>
      </w:r>
      <w:hyperlink r:id="rId7" w:anchor="/document/24907099/entry/20" w:history="1">
        <w:r w:rsidRPr="00C03407">
          <w:rPr>
            <w:sz w:val="28"/>
            <w:szCs w:val="28"/>
          </w:rPr>
          <w:t>статьей 20</w:t>
        </w:r>
      </w:hyperlink>
      <w:r w:rsidRPr="00C03407">
        <w:rPr>
          <w:sz w:val="28"/>
          <w:szCs w:val="28"/>
        </w:rPr>
        <w:t xml:space="preserve"> Устава города Элисты, </w:t>
      </w:r>
    </w:p>
    <w:p w:rsidR="00586D2E" w:rsidRDefault="00586D2E" w:rsidP="00586D2E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proofErr w:type="spellStart"/>
      <w:r w:rsidRPr="00C03407">
        <w:rPr>
          <w:b/>
          <w:sz w:val="28"/>
          <w:szCs w:val="28"/>
        </w:rPr>
        <w:t>Элистинское</w:t>
      </w:r>
      <w:proofErr w:type="spellEnd"/>
      <w:r w:rsidRPr="00C03407">
        <w:rPr>
          <w:b/>
          <w:sz w:val="28"/>
          <w:szCs w:val="28"/>
        </w:rPr>
        <w:t xml:space="preserve"> городское Собрание решило:</w:t>
      </w:r>
    </w:p>
    <w:p w:rsidR="00586D2E" w:rsidRDefault="00586D2E" w:rsidP="00586D2E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3407">
        <w:rPr>
          <w:rFonts w:ascii="Times New Roman" w:hAnsi="Times New Roman" w:cs="Times New Roman"/>
          <w:b w:val="0"/>
          <w:sz w:val="28"/>
          <w:szCs w:val="28"/>
        </w:rPr>
        <w:t>Внести в Порядок определения цены земельного участка, находящегося в муниципальной собственности города Элисты, при заключении договора купли-продажи такого земельного участка без проведения торгов, утвержденный решением Элистинского городск</w:t>
      </w:r>
      <w:r>
        <w:rPr>
          <w:rFonts w:ascii="Times New Roman" w:hAnsi="Times New Roman" w:cs="Times New Roman"/>
          <w:b w:val="0"/>
          <w:sz w:val="28"/>
          <w:szCs w:val="28"/>
        </w:rPr>
        <w:t>ого Собрания от 24 марта 2016 года</w:t>
      </w:r>
      <w:r w:rsidRPr="00C03407">
        <w:rPr>
          <w:rFonts w:ascii="Times New Roman" w:hAnsi="Times New Roman" w:cs="Times New Roman"/>
          <w:b w:val="0"/>
          <w:sz w:val="28"/>
          <w:szCs w:val="28"/>
        </w:rPr>
        <w:t xml:space="preserve"> № 13,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Pr="00C03407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86D2E" w:rsidRDefault="00586D2E" w:rsidP="00643327">
      <w:pPr>
        <w:pStyle w:val="ConsPlusTitle"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3327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Pr="00643327">
        <w:rPr>
          <w:rFonts w:ascii="Times New Roman" w:hAnsi="Times New Roman" w:cs="Times New Roman"/>
          <w:sz w:val="28"/>
          <w:szCs w:val="28"/>
        </w:rPr>
        <w:t xml:space="preserve"> 2</w:t>
      </w:r>
      <w:r w:rsidRPr="00C03407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586D2E" w:rsidRDefault="00586D2E" w:rsidP="00586D2E">
      <w:pPr>
        <w:ind w:firstLine="709"/>
        <w:jc w:val="both"/>
        <w:rPr>
          <w:sz w:val="28"/>
          <w:szCs w:val="28"/>
        </w:rPr>
      </w:pPr>
      <w:r w:rsidRPr="00C03407">
        <w:rPr>
          <w:rStyle w:val="FontStyle25"/>
        </w:rPr>
        <w:t>«</w:t>
      </w:r>
      <w:r w:rsidRPr="00C03407">
        <w:rPr>
          <w:sz w:val="28"/>
          <w:szCs w:val="28"/>
        </w:rPr>
        <w:t>2. При продаже земельных участков, находящихся в муниципальной собственности города Элисты (далее – земельные участки), цена таких земельных участков определяется в размере их кадастровой стоимости, за исключением случаев, установленных в пункте 2.1 настоящего Порядка.</w:t>
      </w:r>
      <w:r w:rsidRPr="00C03407">
        <w:rPr>
          <w:rStyle w:val="FontStyle25"/>
        </w:rPr>
        <w:t>»</w:t>
      </w:r>
      <w:r w:rsidRPr="00C03407">
        <w:rPr>
          <w:sz w:val="28"/>
          <w:szCs w:val="28"/>
        </w:rPr>
        <w:t>;</w:t>
      </w:r>
    </w:p>
    <w:p w:rsidR="00586D2E" w:rsidRPr="00C03407" w:rsidRDefault="00586D2E" w:rsidP="00643327">
      <w:pPr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C03407">
        <w:rPr>
          <w:sz w:val="28"/>
          <w:szCs w:val="28"/>
        </w:rPr>
        <w:t xml:space="preserve"> </w:t>
      </w:r>
      <w:proofErr w:type="gramStart"/>
      <w:r w:rsidRPr="00643327">
        <w:rPr>
          <w:b/>
          <w:sz w:val="28"/>
          <w:szCs w:val="28"/>
        </w:rPr>
        <w:t>дополнить</w:t>
      </w:r>
      <w:proofErr w:type="gramEnd"/>
      <w:r w:rsidRPr="00643327">
        <w:rPr>
          <w:b/>
          <w:sz w:val="28"/>
          <w:szCs w:val="28"/>
        </w:rPr>
        <w:t xml:space="preserve"> пунктом 2.1</w:t>
      </w:r>
      <w:r w:rsidRPr="00C03407">
        <w:rPr>
          <w:sz w:val="28"/>
          <w:szCs w:val="28"/>
        </w:rPr>
        <w:t xml:space="preserve"> следующего содержания:</w:t>
      </w:r>
    </w:p>
    <w:p w:rsidR="00586D2E" w:rsidRPr="00C03407" w:rsidRDefault="00586D2E" w:rsidP="00586D2E">
      <w:pPr>
        <w:ind w:firstLine="709"/>
        <w:jc w:val="both"/>
        <w:rPr>
          <w:sz w:val="28"/>
          <w:szCs w:val="28"/>
        </w:rPr>
      </w:pPr>
      <w:r w:rsidRPr="00C03407">
        <w:rPr>
          <w:rStyle w:val="FontStyle25"/>
        </w:rPr>
        <w:t>«</w:t>
      </w:r>
      <w:r w:rsidRPr="00C03407">
        <w:rPr>
          <w:sz w:val="28"/>
          <w:szCs w:val="28"/>
        </w:rPr>
        <w:t>2.1. Цена земельных участков при продаже определяется в следующих размерах:</w:t>
      </w:r>
    </w:p>
    <w:p w:rsidR="00586D2E" w:rsidRPr="00C03407" w:rsidRDefault="00586D2E" w:rsidP="00586D2E">
      <w:pPr>
        <w:ind w:firstLine="709"/>
        <w:jc w:val="both"/>
        <w:rPr>
          <w:sz w:val="28"/>
          <w:szCs w:val="28"/>
        </w:rPr>
      </w:pPr>
      <w:proofErr w:type="gramStart"/>
      <w:r w:rsidRPr="00C03407">
        <w:rPr>
          <w:sz w:val="28"/>
          <w:szCs w:val="28"/>
        </w:rPr>
        <w:t>а</w:t>
      </w:r>
      <w:proofErr w:type="gramEnd"/>
      <w:r w:rsidRPr="00C03407">
        <w:rPr>
          <w:sz w:val="28"/>
          <w:szCs w:val="28"/>
        </w:rPr>
        <w:t>) 20 процентов от кадастровой стоимости - в случае предоставления земельного участка для индивидуального жилищного строительства или земельного участка для ведения личного подсобного хозяйства;</w:t>
      </w:r>
    </w:p>
    <w:p w:rsidR="00586D2E" w:rsidRPr="00C03407" w:rsidRDefault="00586D2E" w:rsidP="00586D2E">
      <w:pPr>
        <w:ind w:firstLine="709"/>
        <w:jc w:val="both"/>
        <w:rPr>
          <w:sz w:val="28"/>
          <w:szCs w:val="28"/>
        </w:rPr>
      </w:pPr>
      <w:proofErr w:type="gramStart"/>
      <w:r w:rsidRPr="00C03407">
        <w:rPr>
          <w:sz w:val="28"/>
          <w:szCs w:val="28"/>
        </w:rPr>
        <w:t>б</w:t>
      </w:r>
      <w:proofErr w:type="gramEnd"/>
      <w:r w:rsidRPr="00C03407">
        <w:rPr>
          <w:sz w:val="28"/>
          <w:szCs w:val="28"/>
        </w:rPr>
        <w:t>) 100 процентов от кадастровой стоимости:</w:t>
      </w:r>
    </w:p>
    <w:p w:rsidR="00586D2E" w:rsidRPr="00C03407" w:rsidRDefault="00586D2E" w:rsidP="00586D2E">
      <w:pPr>
        <w:ind w:firstLine="709"/>
        <w:jc w:val="both"/>
        <w:rPr>
          <w:sz w:val="28"/>
          <w:szCs w:val="28"/>
        </w:rPr>
      </w:pPr>
      <w:proofErr w:type="gramStart"/>
      <w:r w:rsidRPr="00C03407">
        <w:rPr>
          <w:sz w:val="28"/>
          <w:szCs w:val="28"/>
        </w:rPr>
        <w:t>в</w:t>
      </w:r>
      <w:proofErr w:type="gramEnd"/>
      <w:r w:rsidRPr="00C03407">
        <w:rPr>
          <w:sz w:val="28"/>
          <w:szCs w:val="28"/>
        </w:rPr>
        <w:t xml:space="preserve"> случае предоставления земельного участка для сельскохозяйственного производства или сельскохозяйственного использования;</w:t>
      </w:r>
    </w:p>
    <w:p w:rsidR="00586D2E" w:rsidRPr="00C03407" w:rsidRDefault="00586D2E" w:rsidP="00586D2E">
      <w:pPr>
        <w:ind w:firstLine="709"/>
        <w:jc w:val="both"/>
        <w:rPr>
          <w:sz w:val="28"/>
          <w:szCs w:val="28"/>
        </w:rPr>
      </w:pPr>
      <w:proofErr w:type="gramStart"/>
      <w:r w:rsidRPr="00C03407">
        <w:rPr>
          <w:sz w:val="28"/>
          <w:szCs w:val="28"/>
        </w:rPr>
        <w:t>в</w:t>
      </w:r>
      <w:proofErr w:type="gramEnd"/>
      <w:r w:rsidRPr="00C03407">
        <w:rPr>
          <w:sz w:val="28"/>
          <w:szCs w:val="28"/>
        </w:rPr>
        <w:t xml:space="preserve"> случае предоставления земельного участка для размещения объектов, </w:t>
      </w:r>
      <w:r w:rsidRPr="00C03407">
        <w:rPr>
          <w:sz w:val="28"/>
          <w:szCs w:val="28"/>
        </w:rPr>
        <w:lastRenderedPageBreak/>
        <w:t>предусмотренных пунктом 2 статьи 49 Земельного кодекса, а также для проведения работ, связанных с пользованием недрами;</w:t>
      </w:r>
    </w:p>
    <w:p w:rsidR="00586D2E" w:rsidRDefault="00586D2E" w:rsidP="00586D2E">
      <w:pPr>
        <w:ind w:firstLine="709"/>
        <w:jc w:val="both"/>
        <w:rPr>
          <w:sz w:val="28"/>
          <w:szCs w:val="28"/>
        </w:rPr>
      </w:pPr>
      <w:proofErr w:type="gramStart"/>
      <w:r w:rsidRPr="00C03407">
        <w:rPr>
          <w:sz w:val="28"/>
          <w:szCs w:val="28"/>
        </w:rPr>
        <w:t>в</w:t>
      </w:r>
      <w:proofErr w:type="gramEnd"/>
      <w:r w:rsidRPr="00C03407">
        <w:rPr>
          <w:sz w:val="28"/>
          <w:szCs w:val="28"/>
        </w:rPr>
        <w:t>) 55 процентов от кадастровой стоимости - в случаях, не указанных в подпунктах «а» и «б» настоящего пункта.</w:t>
      </w:r>
      <w:r w:rsidRPr="00C03407">
        <w:rPr>
          <w:rStyle w:val="FontStyle25"/>
        </w:rPr>
        <w:t>»</w:t>
      </w:r>
      <w:r>
        <w:rPr>
          <w:sz w:val="28"/>
          <w:szCs w:val="28"/>
        </w:rPr>
        <w:t>;</w:t>
      </w:r>
    </w:p>
    <w:p w:rsidR="00586D2E" w:rsidRDefault="00586D2E" w:rsidP="007229E7">
      <w:pPr>
        <w:pStyle w:val="a3"/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r w:rsidRPr="007229E7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0F4C">
        <w:rPr>
          <w:rFonts w:ascii="Times New Roman" w:hAnsi="Times New Roman"/>
          <w:sz w:val="28"/>
          <w:szCs w:val="28"/>
        </w:rPr>
        <w:t>к Порядку определения цены земельного участка, находящегося в муниципальной собственности города Элисты, при заключении договора купли-продажи такого земельного участка без проведения торгов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586D2E" w:rsidRPr="00C03407" w:rsidRDefault="00586D2E" w:rsidP="00586D2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586D2E" w:rsidRPr="008401C8" w:rsidRDefault="00586D2E" w:rsidP="00586D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Pr="0063712F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опубликования в газете </w:t>
      </w:r>
      <w:r w:rsidRPr="0063712F">
        <w:rPr>
          <w:rStyle w:val="FontStyle25"/>
        </w:rPr>
        <w:t>«</w:t>
      </w:r>
      <w:proofErr w:type="spellStart"/>
      <w:r w:rsidRPr="0063712F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63712F">
        <w:rPr>
          <w:rFonts w:ascii="Times New Roman" w:hAnsi="Times New Roman" w:cs="Times New Roman"/>
          <w:sz w:val="28"/>
          <w:szCs w:val="28"/>
        </w:rPr>
        <w:t xml:space="preserve"> панорама</w:t>
      </w:r>
      <w:r w:rsidRPr="0063712F">
        <w:rPr>
          <w:rStyle w:val="FontStyle25"/>
        </w:rPr>
        <w:t>»</w:t>
      </w:r>
      <w:r w:rsidRPr="0063712F">
        <w:rPr>
          <w:rFonts w:ascii="Times New Roman" w:hAnsi="Times New Roman" w:cs="Times New Roman"/>
          <w:sz w:val="28"/>
          <w:szCs w:val="28"/>
        </w:rPr>
        <w:t>.</w:t>
      </w:r>
    </w:p>
    <w:p w:rsidR="00586D2E" w:rsidRPr="00C03407" w:rsidRDefault="00586D2E" w:rsidP="00586D2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2E" w:rsidRDefault="00586D2E" w:rsidP="00586D2E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86D2E" w:rsidRDefault="00586D2E" w:rsidP="00586D2E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86D2E" w:rsidRPr="004200E5" w:rsidRDefault="00586D2E" w:rsidP="00586D2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00E5">
        <w:rPr>
          <w:rFonts w:ascii="Times New Roman" w:hAnsi="Times New Roman" w:cs="Times New Roman"/>
          <w:sz w:val="28"/>
          <w:szCs w:val="28"/>
        </w:rPr>
        <w:t xml:space="preserve">Глава города Элисты - </w:t>
      </w:r>
    </w:p>
    <w:p w:rsidR="00586D2E" w:rsidRPr="004200E5" w:rsidRDefault="00586D2E" w:rsidP="00586D2E">
      <w:pPr>
        <w:pStyle w:val="Style22"/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4200E5">
        <w:rPr>
          <w:sz w:val="28"/>
          <w:szCs w:val="28"/>
        </w:rPr>
        <w:t>Председатель Элистинского</w:t>
      </w:r>
    </w:p>
    <w:p w:rsidR="00586D2E" w:rsidRPr="008359C7" w:rsidRDefault="00586D2E" w:rsidP="00586D2E">
      <w:pPr>
        <w:pStyle w:val="Style22"/>
        <w:widowControl/>
        <w:tabs>
          <w:tab w:val="left" w:pos="993"/>
        </w:tabs>
        <w:spacing w:line="240" w:lineRule="auto"/>
        <w:ind w:firstLine="0"/>
        <w:rPr>
          <w:b/>
          <w:sz w:val="28"/>
          <w:szCs w:val="28"/>
        </w:rPr>
      </w:pPr>
      <w:proofErr w:type="gramStart"/>
      <w:r w:rsidRPr="004200E5">
        <w:rPr>
          <w:sz w:val="28"/>
          <w:szCs w:val="28"/>
        </w:rPr>
        <w:t>городского</w:t>
      </w:r>
      <w:proofErr w:type="gramEnd"/>
      <w:r w:rsidRPr="004200E5">
        <w:rPr>
          <w:sz w:val="28"/>
          <w:szCs w:val="28"/>
        </w:rPr>
        <w:t xml:space="preserve"> Собрания</w:t>
      </w:r>
      <w:r w:rsidRPr="00744B20">
        <w:rPr>
          <w:b/>
          <w:sz w:val="28"/>
          <w:szCs w:val="28"/>
        </w:rPr>
        <w:tab/>
      </w:r>
      <w:r w:rsidRPr="00C03407">
        <w:rPr>
          <w:sz w:val="28"/>
          <w:szCs w:val="28"/>
        </w:rPr>
        <w:tab/>
      </w:r>
      <w:r w:rsidRPr="00C03407">
        <w:rPr>
          <w:sz w:val="28"/>
          <w:szCs w:val="28"/>
        </w:rPr>
        <w:tab/>
      </w:r>
      <w:r w:rsidRPr="00C03407">
        <w:rPr>
          <w:sz w:val="28"/>
          <w:szCs w:val="28"/>
        </w:rPr>
        <w:tab/>
      </w:r>
      <w:r w:rsidRPr="00C03407">
        <w:rPr>
          <w:sz w:val="28"/>
          <w:szCs w:val="28"/>
        </w:rPr>
        <w:tab/>
      </w:r>
      <w:r w:rsidRPr="00C03407">
        <w:rPr>
          <w:sz w:val="28"/>
          <w:szCs w:val="28"/>
        </w:rPr>
        <w:tab/>
      </w:r>
      <w:r w:rsidRPr="00C0340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C0340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8359C7">
        <w:rPr>
          <w:b/>
          <w:sz w:val="28"/>
          <w:szCs w:val="28"/>
        </w:rPr>
        <w:t xml:space="preserve">Н. </w:t>
      </w:r>
      <w:proofErr w:type="spellStart"/>
      <w:r w:rsidRPr="008359C7">
        <w:rPr>
          <w:b/>
          <w:sz w:val="28"/>
          <w:szCs w:val="28"/>
        </w:rPr>
        <w:t>Орзаев</w:t>
      </w:r>
      <w:proofErr w:type="spellEnd"/>
    </w:p>
    <w:p w:rsidR="00586D2E" w:rsidRDefault="00586D2E" w:rsidP="00586D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6D2E" w:rsidRDefault="00586D2E" w:rsidP="00586D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6D2E" w:rsidRDefault="00586D2E" w:rsidP="00586D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6D2E" w:rsidRDefault="00586D2E" w:rsidP="00586D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6D2E" w:rsidRDefault="00586D2E" w:rsidP="00586D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  <w:sectPr w:rsidR="00586D2E" w:rsidSect="00A551A1">
          <w:headerReference w:type="default" r:id="rId8"/>
          <w:headerReference w:type="first" r:id="rId9"/>
          <w:pgSz w:w="11905" w:h="16837"/>
          <w:pgMar w:top="1276" w:right="848" w:bottom="1134" w:left="1701" w:header="720" w:footer="720" w:gutter="0"/>
          <w:cols w:space="60"/>
          <w:noEndnote/>
        </w:sectPr>
      </w:pPr>
      <w:bookmarkStart w:id="0" w:name="_GoBack"/>
      <w:bookmarkEnd w:id="0"/>
    </w:p>
    <w:p w:rsidR="00B53EC3" w:rsidRDefault="00B53EC3" w:rsidP="009E0D36">
      <w:pPr>
        <w:rPr>
          <w:sz w:val="28"/>
          <w:szCs w:val="28"/>
        </w:rPr>
      </w:pPr>
    </w:p>
    <w:sectPr w:rsidR="00B53EC3" w:rsidSect="0037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09D" w:rsidRDefault="0092709D" w:rsidP="00A82CE5">
      <w:r>
        <w:separator/>
      </w:r>
    </w:p>
  </w:endnote>
  <w:endnote w:type="continuationSeparator" w:id="0">
    <w:p w:rsidR="0092709D" w:rsidRDefault="0092709D" w:rsidP="00A8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09D" w:rsidRDefault="0092709D" w:rsidP="00A82CE5">
      <w:r>
        <w:separator/>
      </w:r>
    </w:p>
  </w:footnote>
  <w:footnote w:type="continuationSeparator" w:id="0">
    <w:p w:rsidR="0092709D" w:rsidRDefault="0092709D" w:rsidP="00A82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20" w:rsidRDefault="0092709D">
    <w:pPr>
      <w:pStyle w:val="Style7"/>
      <w:widowControl/>
      <w:ind w:left="4636" w:right="4"/>
      <w:jc w:val="both"/>
      <w:rPr>
        <w:rStyle w:val="FontStyle26"/>
      </w:rPr>
    </w:pPr>
  </w:p>
  <w:p w:rsidR="007A6602" w:rsidRDefault="0092709D">
    <w:pPr>
      <w:pStyle w:val="Style7"/>
      <w:widowControl/>
      <w:ind w:left="4636" w:right="4"/>
      <w:jc w:val="both"/>
      <w:rPr>
        <w:rStyle w:val="FontStyle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20" w:rsidRDefault="0092709D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44ED9"/>
    <w:multiLevelType w:val="hybridMultilevel"/>
    <w:tmpl w:val="DCA6535E"/>
    <w:lvl w:ilvl="0" w:tplc="43522D0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C06E6"/>
    <w:multiLevelType w:val="hybridMultilevel"/>
    <w:tmpl w:val="CFCC6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D2E"/>
    <w:rsid w:val="000018FC"/>
    <w:rsid w:val="000024E9"/>
    <w:rsid w:val="000222EC"/>
    <w:rsid w:val="000A285E"/>
    <w:rsid w:val="000C73A6"/>
    <w:rsid w:val="00121B3A"/>
    <w:rsid w:val="001257B2"/>
    <w:rsid w:val="001D13B9"/>
    <w:rsid w:val="002436C4"/>
    <w:rsid w:val="00371A3F"/>
    <w:rsid w:val="004200E5"/>
    <w:rsid w:val="0044410B"/>
    <w:rsid w:val="004B2C31"/>
    <w:rsid w:val="00586D2E"/>
    <w:rsid w:val="00643327"/>
    <w:rsid w:val="007229E7"/>
    <w:rsid w:val="00824B37"/>
    <w:rsid w:val="008F2215"/>
    <w:rsid w:val="0092709D"/>
    <w:rsid w:val="009335E2"/>
    <w:rsid w:val="009A72F4"/>
    <w:rsid w:val="009C438A"/>
    <w:rsid w:val="009E0D36"/>
    <w:rsid w:val="00A551A1"/>
    <w:rsid w:val="00A74C05"/>
    <w:rsid w:val="00A82CE5"/>
    <w:rsid w:val="00B53EC3"/>
    <w:rsid w:val="00C14DA0"/>
    <w:rsid w:val="00CA46C0"/>
    <w:rsid w:val="00DF0677"/>
    <w:rsid w:val="00F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9AA91-228A-4CA0-8285-070F98E9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86D2E"/>
    <w:pPr>
      <w:jc w:val="both"/>
    </w:pPr>
  </w:style>
  <w:style w:type="paragraph" w:customStyle="1" w:styleId="Style7">
    <w:name w:val="Style7"/>
    <w:basedOn w:val="a"/>
    <w:uiPriority w:val="99"/>
    <w:rsid w:val="00586D2E"/>
  </w:style>
  <w:style w:type="paragraph" w:customStyle="1" w:styleId="Style22">
    <w:name w:val="Style22"/>
    <w:basedOn w:val="a"/>
    <w:uiPriority w:val="99"/>
    <w:rsid w:val="00586D2E"/>
    <w:pPr>
      <w:spacing w:line="326" w:lineRule="exact"/>
      <w:ind w:firstLine="710"/>
      <w:jc w:val="both"/>
    </w:pPr>
  </w:style>
  <w:style w:type="character" w:customStyle="1" w:styleId="FontStyle25">
    <w:name w:val="Font Style25"/>
    <w:uiPriority w:val="99"/>
    <w:rsid w:val="00586D2E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uiPriority w:val="99"/>
    <w:rsid w:val="00586D2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86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86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586D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586D2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4441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4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441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41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53E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229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29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2022-09-29T05:59:00Z</cp:lastPrinted>
  <dcterms:created xsi:type="dcterms:W3CDTF">2022-09-05T08:01:00Z</dcterms:created>
  <dcterms:modified xsi:type="dcterms:W3CDTF">2022-09-29T06:04:00Z</dcterms:modified>
</cp:coreProperties>
</file>