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4A3905" w:rsidP="003F1B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мая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4A39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A390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4A390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4A3905">
        <w:rPr>
          <w:rFonts w:ascii="Times New Roman" w:hAnsi="Times New Roman" w:cs="Times New Roman"/>
          <w:sz w:val="28"/>
          <w:szCs w:val="28"/>
        </w:rPr>
        <w:t>27 мая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05" w:rsidRPr="004A3905" w:rsidRDefault="004A3905" w:rsidP="004A39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A3905">
        <w:rPr>
          <w:rFonts w:ascii="Times New Roman" w:eastAsiaTheme="minorHAnsi" w:hAnsi="Times New Roman"/>
          <w:sz w:val="28"/>
          <w:szCs w:val="28"/>
        </w:rPr>
        <w:t xml:space="preserve">по вопросу корректировки проекта планировки территории 9 микрорайона в отношении земельного участка с кадастровым номером 08:14:032501:1406, в части изменения назначения объекта 61.8 с «отделения банка» на «общественное питание», </w:t>
      </w:r>
      <w:r w:rsidRPr="004A3905">
        <w:rPr>
          <w:rFonts w:ascii="Times New Roman" w:eastAsiaTheme="minorHAnsi" w:hAnsi="Times New Roman" w:cs="Times New Roman"/>
          <w:sz w:val="28"/>
          <w:szCs w:val="28"/>
        </w:rPr>
        <w:t>согласно схеме № 1 Приложения к настоящему постановлению</w:t>
      </w:r>
      <w:r w:rsidRPr="004A3905">
        <w:rPr>
          <w:rFonts w:ascii="Times New Roman" w:eastAsiaTheme="minorHAnsi" w:hAnsi="Times New Roman"/>
          <w:sz w:val="28"/>
          <w:szCs w:val="28"/>
        </w:rPr>
        <w:t>;</w:t>
      </w:r>
    </w:p>
    <w:p w:rsidR="004A3905" w:rsidRPr="004A3905" w:rsidRDefault="004A3905" w:rsidP="004A39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A3905">
        <w:rPr>
          <w:rFonts w:ascii="Times New Roman" w:eastAsiaTheme="minorHAnsi" w:hAnsi="Times New Roman"/>
          <w:sz w:val="28"/>
          <w:szCs w:val="28"/>
        </w:rPr>
        <w:t xml:space="preserve">по вопросу утверждения проекта планировки и проекта межевания территории объекта «Комплексная реконструкция и </w:t>
      </w:r>
      <w:proofErr w:type="spellStart"/>
      <w:r w:rsidRPr="004A3905">
        <w:rPr>
          <w:rFonts w:ascii="Times New Roman" w:eastAsiaTheme="minorHAnsi" w:hAnsi="Times New Roman"/>
          <w:sz w:val="28"/>
          <w:szCs w:val="28"/>
        </w:rPr>
        <w:t>техперевооружение</w:t>
      </w:r>
      <w:proofErr w:type="spellEnd"/>
      <w:r w:rsidRPr="004A3905">
        <w:rPr>
          <w:rFonts w:ascii="Times New Roman" w:eastAsiaTheme="minorHAnsi" w:hAnsi="Times New Roman"/>
          <w:sz w:val="28"/>
          <w:szCs w:val="28"/>
        </w:rPr>
        <w:t xml:space="preserve"> ПС 220 </w:t>
      </w:r>
      <w:proofErr w:type="spellStart"/>
      <w:r w:rsidRPr="004A3905">
        <w:rPr>
          <w:rFonts w:ascii="Times New Roman" w:eastAsiaTheme="minorHAnsi" w:hAnsi="Times New Roman"/>
          <w:sz w:val="28"/>
          <w:szCs w:val="28"/>
        </w:rPr>
        <w:t>кВ</w:t>
      </w:r>
      <w:proofErr w:type="spellEnd"/>
      <w:r w:rsidRPr="004A3905">
        <w:rPr>
          <w:rFonts w:ascii="Times New Roman" w:eastAsiaTheme="minorHAnsi" w:hAnsi="Times New Roman"/>
          <w:sz w:val="28"/>
          <w:szCs w:val="28"/>
        </w:rPr>
        <w:t xml:space="preserve"> Элиста-Северная» по адресу: Республика Калмыкия, город Элиста, 10 </w:t>
      </w:r>
      <w:proofErr w:type="spellStart"/>
      <w:proofErr w:type="gramStart"/>
      <w:r w:rsidRPr="004A3905">
        <w:rPr>
          <w:rFonts w:ascii="Times New Roman" w:eastAsiaTheme="minorHAnsi" w:hAnsi="Times New Roman"/>
          <w:sz w:val="28"/>
          <w:szCs w:val="28"/>
        </w:rPr>
        <w:t>мкр</w:t>
      </w:r>
      <w:proofErr w:type="spellEnd"/>
      <w:r w:rsidRPr="004A3905">
        <w:rPr>
          <w:rFonts w:ascii="Times New Roman" w:eastAsiaTheme="minorHAnsi" w:hAnsi="Times New Roman"/>
          <w:sz w:val="28"/>
          <w:szCs w:val="28"/>
        </w:rPr>
        <w:t>.,</w:t>
      </w:r>
      <w:proofErr w:type="gramEnd"/>
      <w:r w:rsidRPr="004A3905">
        <w:rPr>
          <w:rFonts w:ascii="Times New Roman" w:eastAsiaTheme="minorHAnsi" w:hAnsi="Times New Roman"/>
          <w:sz w:val="28"/>
          <w:szCs w:val="28"/>
        </w:rPr>
        <w:t xml:space="preserve"> № 88, </w:t>
      </w:r>
      <w:r w:rsidRPr="004A3905">
        <w:rPr>
          <w:rFonts w:ascii="Times New Roman" w:eastAsiaTheme="minorHAnsi" w:hAnsi="Times New Roman" w:cs="Times New Roman"/>
          <w:sz w:val="28"/>
          <w:szCs w:val="28"/>
        </w:rPr>
        <w:t>согласно схеме № 2 Приложения к настоящему постановлению</w:t>
      </w:r>
      <w:r w:rsidRPr="004A3905">
        <w:rPr>
          <w:rFonts w:ascii="Times New Roman" w:eastAsiaTheme="minorHAnsi" w:hAnsi="Times New Roman"/>
          <w:sz w:val="28"/>
          <w:szCs w:val="28"/>
        </w:rPr>
        <w:t>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7F1D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4A3905">
        <w:rPr>
          <w:rFonts w:ascii="Times New Roman" w:hAnsi="Times New Roman" w:cs="Times New Roman"/>
          <w:sz w:val="28"/>
          <w:szCs w:val="28"/>
        </w:rPr>
        <w:t>21 мая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4A3905">
        <w:rPr>
          <w:rFonts w:ascii="Times New Roman" w:hAnsi="Times New Roman" w:cs="Times New Roman"/>
          <w:sz w:val="28"/>
          <w:szCs w:val="28"/>
        </w:rPr>
        <w:t>23 мая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A3905">
        <w:rPr>
          <w:rFonts w:ascii="Times New Roman" w:hAnsi="Times New Roman" w:cs="Times New Roman"/>
          <w:sz w:val="28"/>
          <w:szCs w:val="28"/>
        </w:rPr>
        <w:t>17 мая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4A3905">
              <w:rPr>
                <w:rFonts w:ascii="Times New Roman" w:hAnsi="Times New Roman" w:cs="Times New Roman"/>
                <w:sz w:val="27"/>
                <w:szCs w:val="27"/>
              </w:rPr>
              <w:t>13 мая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4A3905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F1D75" w:rsidRPr="00694B73" w:rsidRDefault="007F1D75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7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7F1D75" w:rsidRPr="007F1D75" w:rsidTr="00694B73">
        <w:trPr>
          <w:trHeight w:val="357"/>
        </w:trPr>
        <w:tc>
          <w:tcPr>
            <w:tcW w:w="6095" w:type="dxa"/>
            <w:vAlign w:val="center"/>
            <w:hideMark/>
          </w:tcPr>
          <w:p w:rsidR="007F1D75" w:rsidRPr="007F1D75" w:rsidRDefault="007F1D75" w:rsidP="007F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75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F1D75" w:rsidRPr="007F1D75" w:rsidTr="00694B73">
        <w:trPr>
          <w:trHeight w:val="4170"/>
        </w:trPr>
        <w:tc>
          <w:tcPr>
            <w:tcW w:w="6095" w:type="dxa"/>
            <w:vAlign w:val="center"/>
            <w:hideMark/>
          </w:tcPr>
          <w:p w:rsidR="007F1D75" w:rsidRPr="007F1D75" w:rsidRDefault="004A3905" w:rsidP="007F1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Theme="minorEastAsia"/>
                <w:lang w:eastAsia="ru-RU"/>
              </w:rPr>
              <w:object w:dxaOrig="7245" w:dyaOrig="6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79.4pt;height:231.2pt" o:ole="">
                  <v:imagedata r:id="rId6" o:title=""/>
                </v:shape>
                <o:OLEObject Type="Embed" ProgID="PBrush" ShapeID="_x0000_i1028" DrawAspect="Content" ObjectID="_1713975375" r:id="rId7"/>
              </w:object>
            </w:r>
          </w:p>
        </w:tc>
      </w:tr>
    </w:tbl>
    <w:p w:rsidR="00694B73" w:rsidRDefault="00694B73" w:rsidP="00694B7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3" w:rsidRPr="007F77AA" w:rsidRDefault="00694B73" w:rsidP="00694B7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2</w:t>
      </w:r>
    </w:p>
    <w:p w:rsidR="00694B73" w:rsidRDefault="00694B73" w:rsidP="00694B7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tbl>
      <w:tblPr>
        <w:tblStyle w:val="18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94B73" w:rsidRPr="00694B73" w:rsidTr="00694B73">
        <w:trPr>
          <w:trHeight w:val="357"/>
        </w:trPr>
        <w:tc>
          <w:tcPr>
            <w:tcW w:w="6095" w:type="dxa"/>
            <w:vAlign w:val="center"/>
            <w:hideMark/>
          </w:tcPr>
          <w:p w:rsidR="00694B73" w:rsidRPr="00694B73" w:rsidRDefault="00694B73" w:rsidP="006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73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bookmarkStart w:id="0" w:name="_GoBack"/>
      <w:tr w:rsidR="00694B73" w:rsidRPr="00694B73" w:rsidTr="00694B73">
        <w:trPr>
          <w:trHeight w:val="4170"/>
        </w:trPr>
        <w:tc>
          <w:tcPr>
            <w:tcW w:w="6095" w:type="dxa"/>
            <w:vAlign w:val="center"/>
            <w:hideMark/>
          </w:tcPr>
          <w:p w:rsidR="00694B73" w:rsidRPr="00694B73" w:rsidRDefault="004A3905" w:rsidP="006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05">
              <w:rPr>
                <w:rFonts w:ascii="Calibri" w:eastAsia="Times New Roman" w:hAnsi="Calibri" w:cs="Times New Roman"/>
                <w:lang w:eastAsia="ru-RU"/>
              </w:rPr>
              <w:object w:dxaOrig="7455" w:dyaOrig="6900">
                <v:shape id="_x0000_i1031" type="#_x0000_t75" style="width:286pt;height:257.6pt" o:ole="">
                  <v:imagedata r:id="rId8" o:title=""/>
                </v:shape>
                <o:OLEObject Type="Embed" ProgID="PBrush" ShapeID="_x0000_i1031" DrawAspect="Content" ObjectID="_1713975376" r:id="rId9"/>
              </w:object>
            </w:r>
            <w:bookmarkEnd w:id="0"/>
          </w:p>
        </w:tc>
      </w:tr>
    </w:tbl>
    <w:p w:rsidR="007F1D75" w:rsidRPr="00694B73" w:rsidRDefault="007F1D75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1D75" w:rsidRPr="00694B73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A3905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3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5D17-1C60-4EB9-83AF-1A4C5CE8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80</cp:revision>
  <cp:lastPrinted>2022-03-23T11:26:00Z</cp:lastPrinted>
  <dcterms:created xsi:type="dcterms:W3CDTF">2020-02-04T15:15:00Z</dcterms:created>
  <dcterms:modified xsi:type="dcterms:W3CDTF">2022-05-13T16:30:00Z</dcterms:modified>
</cp:coreProperties>
</file>