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w:t>
      </w:r>
      <w:proofErr w:type="gramStart"/>
      <w:r w:rsidRPr="002937E4">
        <w:rPr>
          <w:rFonts w:ascii="Times New Roman" w:hAnsi="Times New Roman"/>
          <w:sz w:val="28"/>
          <w:szCs w:val="28"/>
        </w:rPr>
        <w:t xml:space="preserve">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w:t>
      </w:r>
      <w:proofErr w:type="gramEnd"/>
      <w:r w:rsidRPr="002937E4">
        <w:rPr>
          <w:rFonts w:ascii="Times New Roman" w:hAnsi="Times New Roman"/>
          <w:sz w:val="28"/>
          <w:szCs w:val="28"/>
        </w:rPr>
        <w:t>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1D1E21" w:rsidRDefault="00CF22F2">
      <w:pPr>
        <w:pStyle w:val="af7"/>
        <w:numPr>
          <w:ilvl w:val="0"/>
          <w:numId w:val="1"/>
        </w:numPr>
        <w:tabs>
          <w:tab w:val="left" w:pos="567"/>
          <w:tab w:val="left" w:pos="1134"/>
        </w:tabs>
        <w:ind w:left="0" w:firstLine="567"/>
        <w:rPr>
          <w:rFonts w:ascii="Times New Roman" w:hAnsi="Times New Roman"/>
          <w:sz w:val="28"/>
          <w:szCs w:val="28"/>
        </w:rPr>
      </w:pPr>
      <w:r w:rsidRPr="001D1E21">
        <w:rPr>
          <w:rFonts w:ascii="Times New Roman" w:hAnsi="Times New Roman"/>
          <w:b/>
          <w:sz w:val="28"/>
          <w:szCs w:val="28"/>
        </w:rPr>
        <w:t>Отчетный период и отчетная дата представления Сведений</w:t>
      </w:r>
      <w:r w:rsidRPr="001D1E21">
        <w:rPr>
          <w:rFonts w:ascii="Times New Roman" w:hAnsi="Times New Roman"/>
          <w:sz w:val="28"/>
          <w:szCs w:val="28"/>
        </w:rPr>
        <w:t>, установленные для граждан и служащих (работников), различны:</w:t>
      </w:r>
    </w:p>
    <w:p w14:paraId="3D4A1D02" w14:textId="77777777" w:rsidR="004D5762" w:rsidRPr="001D1E21"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1D1E21">
        <w:rPr>
          <w:rFonts w:ascii="Times New Roman" w:hAnsi="Times New Roman"/>
          <w:sz w:val="28"/>
          <w:szCs w:val="28"/>
        </w:rPr>
        <w:t>гражданин представляет:</w:t>
      </w:r>
    </w:p>
    <w:p w14:paraId="5F47987C" w14:textId="77777777" w:rsidR="004D5762" w:rsidRPr="001D1E21" w:rsidRDefault="00CF22F2">
      <w:pPr>
        <w:pStyle w:val="af7"/>
        <w:tabs>
          <w:tab w:val="left" w:pos="567"/>
          <w:tab w:val="left" w:pos="1276"/>
        </w:tabs>
        <w:ind w:left="0" w:firstLine="567"/>
        <w:rPr>
          <w:rFonts w:ascii="Times New Roman" w:hAnsi="Times New Roman"/>
          <w:sz w:val="28"/>
          <w:szCs w:val="28"/>
        </w:rPr>
      </w:pPr>
      <w:proofErr w:type="gramStart"/>
      <w:r w:rsidRPr="001D1E21">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w:t>
      </w:r>
      <w:bookmarkStart w:id="0" w:name="_GoBack"/>
      <w:bookmarkEnd w:id="0"/>
      <w:r w:rsidRPr="001D1E21">
        <w:rPr>
          <w:rFonts w:ascii="Times New Roman" w:hAnsi="Times New Roman"/>
          <w:sz w:val="28"/>
          <w:szCs w:val="28"/>
        </w:rPr>
        <w:t xml:space="preserve">ющих одновременно цифровые финансовые активы и </w:t>
      </w:r>
      <w:r w:rsidRPr="001D1E21">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1D1E21">
        <w:rPr>
          <w:rFonts w:ascii="Times New Roman" w:hAnsi="Times New Roman"/>
          <w:sz w:val="28"/>
          <w:szCs w:val="28"/>
        </w:rPr>
        <w:t xml:space="preserve"> периода в результате безвозмездной сделки;</w:t>
      </w:r>
    </w:p>
    <w:p w14:paraId="58B1C72E" w14:textId="77777777" w:rsidR="004D5762" w:rsidRPr="001D1E21" w:rsidRDefault="00CF22F2">
      <w:pPr>
        <w:pStyle w:val="af7"/>
        <w:tabs>
          <w:tab w:val="left" w:pos="567"/>
          <w:tab w:val="left" w:pos="1276"/>
        </w:tabs>
        <w:ind w:left="0" w:firstLine="567"/>
        <w:rPr>
          <w:rFonts w:ascii="Times New Roman" w:hAnsi="Times New Roman"/>
          <w:sz w:val="28"/>
          <w:szCs w:val="28"/>
        </w:rPr>
      </w:pPr>
      <w:r w:rsidRPr="001D1E21">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DD7D67" w:rsidRDefault="00CF22F2">
      <w:pPr>
        <w:pStyle w:val="Default"/>
        <w:tabs>
          <w:tab w:val="left" w:pos="142"/>
          <w:tab w:val="left" w:pos="1134"/>
        </w:tabs>
        <w:ind w:firstLine="567"/>
        <w:rPr>
          <w:color w:val="FF0000"/>
          <w:sz w:val="28"/>
          <w:szCs w:val="28"/>
        </w:rPr>
      </w:pPr>
      <w:r w:rsidRPr="00DD7D67">
        <w:rPr>
          <w:color w:val="FF0000"/>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DD7D67">
        <w:rPr>
          <w:color w:val="FF0000"/>
          <w:sz w:val="28"/>
          <w:szCs w:val="28"/>
        </w:rPr>
        <w:t>период</w:t>
      </w:r>
      <w:proofErr w:type="gramEnd"/>
      <w:r w:rsidRPr="00DD7D67">
        <w:rPr>
          <w:color w:val="FF0000"/>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396A0" w14:textId="77777777" w:rsidR="005934C4" w:rsidRDefault="005934C4">
      <w:r>
        <w:separator/>
      </w:r>
    </w:p>
  </w:endnote>
  <w:endnote w:type="continuationSeparator" w:id="0">
    <w:p w14:paraId="043B700B" w14:textId="77777777" w:rsidR="005934C4" w:rsidRDefault="0059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BD40F" w14:textId="77777777" w:rsidR="005934C4" w:rsidRDefault="005934C4">
      <w:r>
        <w:separator/>
      </w:r>
    </w:p>
  </w:footnote>
  <w:footnote w:type="continuationSeparator" w:id="0">
    <w:p w14:paraId="4067B9EC" w14:textId="77777777" w:rsidR="005934C4" w:rsidRDefault="0059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DD7D67" w:rsidRDefault="00DD7D67">
    <w:pPr>
      <w:pStyle w:val="af0"/>
      <w:jc w:val="center"/>
      <w:rPr>
        <w:rFonts w:ascii="Times New Roman" w:eastAsia="Times New Roman" w:hAnsi="Times New Roman"/>
        <w:sz w:val="28"/>
      </w:rPr>
    </w:pPr>
    <w:r>
      <w:fldChar w:fldCharType="begin"/>
    </w:r>
    <w:r>
      <w:instrText>PAGE \* MERGEFORMAT</w:instrText>
    </w:r>
    <w:r>
      <w:fldChar w:fldCharType="separate"/>
    </w:r>
    <w:r w:rsidR="001D1E21" w:rsidRPr="001D1E21">
      <w:rPr>
        <w:rFonts w:ascii="Times New Roman" w:eastAsia="Times New Roman" w:hAnsi="Times New Roman"/>
        <w:noProof/>
        <w:sz w:val="28"/>
      </w:rPr>
      <w:t>8</w:t>
    </w:r>
    <w:r>
      <w:rPr>
        <w:rFonts w:ascii="Times New Roman" w:eastAsia="Times New Roman" w:hAnsi="Times New Roman"/>
        <w:sz w:val="28"/>
      </w:rPr>
      <w:fldChar w:fldCharType="end"/>
    </w:r>
  </w:p>
  <w:p w14:paraId="6298390A" w14:textId="77777777" w:rsidR="00DD7D67" w:rsidRDefault="00DD7D67">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A513C"/>
    <w:rsid w:val="000C2060"/>
    <w:rsid w:val="000D3471"/>
    <w:rsid w:val="001020D8"/>
    <w:rsid w:val="0013392F"/>
    <w:rsid w:val="00156047"/>
    <w:rsid w:val="00171DB2"/>
    <w:rsid w:val="001B61C3"/>
    <w:rsid w:val="001D1E21"/>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934C4"/>
    <w:rsid w:val="005C1C7A"/>
    <w:rsid w:val="005C4D2F"/>
    <w:rsid w:val="005F50F4"/>
    <w:rsid w:val="00600166"/>
    <w:rsid w:val="00632D06"/>
    <w:rsid w:val="0064167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359B1"/>
    <w:rsid w:val="00D641AE"/>
    <w:rsid w:val="00D813DB"/>
    <w:rsid w:val="00D9167D"/>
    <w:rsid w:val="00DA501E"/>
    <w:rsid w:val="00DB6181"/>
    <w:rsid w:val="00DB6803"/>
    <w:rsid w:val="00DD7D67"/>
    <w:rsid w:val="00DE7B36"/>
    <w:rsid w:val="00E11215"/>
    <w:rsid w:val="00E27DBD"/>
    <w:rsid w:val="00E4439A"/>
    <w:rsid w:val="00EB3A52"/>
    <w:rsid w:val="00EC6510"/>
    <w:rsid w:val="00F749DE"/>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A8A58AE-D142-46F3-85EB-BF7FE2FE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cp:lastModifiedBy>
  <cp:revision>7</cp:revision>
  <cp:lastPrinted>2022-12-30T09:43:00Z</cp:lastPrinted>
  <dcterms:created xsi:type="dcterms:W3CDTF">2023-01-13T09:25:00Z</dcterms:created>
  <dcterms:modified xsi:type="dcterms:W3CDTF">2023-01-20T11:26:00Z</dcterms:modified>
</cp:coreProperties>
</file>